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3683" w14:textId="3C49CA06" w:rsidR="00370D04" w:rsidRPr="00790A3E" w:rsidRDefault="000144A6" w:rsidP="000144A6">
      <w:pPr>
        <w:tabs>
          <w:tab w:val="right" w:pos="9922"/>
        </w:tabs>
      </w:pPr>
      <w:r w:rsidRPr="00790A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AD8E2" wp14:editId="719C54A4">
                <wp:simplePos x="0" y="0"/>
                <wp:positionH relativeFrom="column">
                  <wp:posOffset>984</wp:posOffset>
                </wp:positionH>
                <wp:positionV relativeFrom="paragraph">
                  <wp:posOffset>645821</wp:posOffset>
                </wp:positionV>
                <wp:extent cx="2135362" cy="539126"/>
                <wp:effectExtent l="0" t="0" r="0" b="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362" cy="539126"/>
                        </a:xfrm>
                        <a:prstGeom prst="rect">
                          <a:avLst/>
                        </a:prstGeom>
                        <a:solidFill>
                          <a:srgbClr val="009E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5FC82" w14:textId="27DEF3C7" w:rsidR="000144A6" w:rsidRPr="000144A6" w:rsidRDefault="000144A6" w:rsidP="000144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144A6">
                              <w:rPr>
                                <w:sz w:val="28"/>
                                <w:szCs w:val="28"/>
                              </w:rPr>
                              <w:t>Planungsinstrument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AD8E2" id="Rechteck 13" o:spid="_x0000_s1026" style="position:absolute;margin-left:.1pt;margin-top:50.85pt;width:168.1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" fillcolor="#009edc" stroked="f" strokeweight="2pt">
                <v:textbox>
                  <w:txbxContent>
                    <w:p w14:paraId="71D5FC82" w14:textId="27DEF3C7" w:rsidR="000144A6" w:rsidRPr="000144A6" w:rsidRDefault="000144A6" w:rsidP="000144A6">
                      <w:pPr>
                        <w:rPr>
                          <w:sz w:val="28"/>
                          <w:szCs w:val="28"/>
                        </w:rPr>
                      </w:pPr>
                      <w:r w:rsidRPr="000144A6">
                        <w:rPr>
                          <w:sz w:val="28"/>
                          <w:szCs w:val="28"/>
                        </w:rPr>
                        <w:t>Planungsinstrument</w:t>
                      </w:r>
                    </w:p>
                  </w:txbxContent>
                </v:textbox>
              </v:rect>
            </w:pict>
          </mc:Fallback>
        </mc:AlternateContent>
      </w:r>
      <w:r w:rsidRPr="00790A3E">
        <w:tab/>
      </w:r>
      <w:sdt>
        <w:sdtPr>
          <w:alias w:val="Fügen Sie hier Ihr Logo ein"/>
          <w:tag w:val="Ihr Logo"/>
          <w:id w:val="-652451024"/>
          <w:temporary/>
          <w:showingPlcHdr/>
          <w:picture/>
        </w:sdtPr>
        <w:sdtEndPr/>
        <w:sdtContent>
          <w:r w:rsidRPr="00790A3E">
            <w:rPr>
              <w:noProof/>
            </w:rPr>
            <w:drawing>
              <wp:inline distT="0" distB="0" distL="0" distR="0" wp14:anchorId="2C65A983" wp14:editId="025A3A77">
                <wp:extent cx="2198519" cy="1352335"/>
                <wp:effectExtent l="0" t="0" r="0" b="635"/>
                <wp:docPr id="1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8519" cy="135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5D817AD" w14:textId="15F496F5" w:rsidR="004543AF" w:rsidRPr="00790A3E" w:rsidRDefault="004543AF" w:rsidP="000144A6">
      <w:pPr>
        <w:tabs>
          <w:tab w:val="right" w:pos="9922"/>
        </w:tabs>
        <w:rPr>
          <w:b/>
          <w:bCs/>
          <w:color w:val="009EDC"/>
          <w:sz w:val="24"/>
          <w:szCs w:val="24"/>
        </w:rPr>
      </w:pPr>
      <w:r w:rsidRPr="00790A3E">
        <w:rPr>
          <w:b/>
          <w:bCs/>
          <w:color w:val="009EDC"/>
          <w:sz w:val="24"/>
          <w:szCs w:val="24"/>
        </w:rPr>
        <w:t>Sicherheits- und Gesundheitsschutzkonzept</w:t>
      </w:r>
    </w:p>
    <w:p w14:paraId="7CF591CA" w14:textId="1E0EFF19" w:rsidR="004543AF" w:rsidRPr="00790A3E" w:rsidRDefault="004543AF" w:rsidP="000144A6">
      <w:pPr>
        <w:tabs>
          <w:tab w:val="right" w:pos="9922"/>
        </w:tabs>
        <w:rPr>
          <w:color w:val="009EDC"/>
        </w:rPr>
      </w:pPr>
      <w:r w:rsidRPr="00790A3E">
        <w:rPr>
          <w:color w:val="009EDC"/>
        </w:rPr>
        <w:t>für Kiesabbaustellen und Steinbrüche nach Art. 4 BauAV</w:t>
      </w:r>
    </w:p>
    <w:p w14:paraId="47743B53" w14:textId="02A40A79" w:rsidR="004543AF" w:rsidRPr="00790A3E" w:rsidRDefault="004543AF" w:rsidP="000144A6">
      <w:pPr>
        <w:tabs>
          <w:tab w:val="right" w:pos="9922"/>
        </w:tabs>
      </w:pPr>
    </w:p>
    <w:p w14:paraId="6A327555" w14:textId="2CCC329F" w:rsidR="00E5731D" w:rsidRPr="00790A3E" w:rsidRDefault="00E5731D" w:rsidP="000144A6">
      <w:pPr>
        <w:tabs>
          <w:tab w:val="right" w:pos="9922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27"/>
        <w:gridCol w:w="2893"/>
        <w:gridCol w:w="1694"/>
        <w:gridCol w:w="3868"/>
      </w:tblGrid>
      <w:tr w:rsidR="00EE509B" w:rsidRPr="00790A3E" w14:paraId="4CEEC03C" w14:textId="77777777" w:rsidTr="000311E1">
        <w:trPr>
          <w:trHeight w:val="397"/>
        </w:trPr>
        <w:tc>
          <w:tcPr>
            <w:tcW w:w="10082" w:type="dxa"/>
            <w:gridSpan w:val="4"/>
            <w:shd w:val="clear" w:color="auto" w:fill="009EDC"/>
          </w:tcPr>
          <w:p w14:paraId="5A10ADF7" w14:textId="1F4F1B0B" w:rsidR="00EE509B" w:rsidRPr="00790A3E" w:rsidRDefault="00EE509B" w:rsidP="000311E1">
            <w:pPr>
              <w:pStyle w:val="Listenabsatz"/>
              <w:numPr>
                <w:ilvl w:val="0"/>
                <w:numId w:val="12"/>
              </w:numPr>
              <w:ind w:left="451" w:firstLine="4"/>
              <w:rPr>
                <w:b/>
                <w:bCs/>
                <w:color w:val="FFFFFF" w:themeColor="background1"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>Projektangaben</w:t>
            </w:r>
          </w:p>
        </w:tc>
      </w:tr>
      <w:tr w:rsidR="00EE509B" w:rsidRPr="00790A3E" w14:paraId="65BEBCE1" w14:textId="77777777" w:rsidTr="008F5E04">
        <w:trPr>
          <w:trHeight w:val="397"/>
        </w:trPr>
        <w:tc>
          <w:tcPr>
            <w:tcW w:w="4520" w:type="dxa"/>
            <w:gridSpan w:val="2"/>
          </w:tcPr>
          <w:p w14:paraId="1C750B68" w14:textId="7CC22D36" w:rsidR="00EE509B" w:rsidRPr="00790A3E" w:rsidRDefault="00EE509B" w:rsidP="007D69AF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Adresse des Betriebes</w:t>
            </w:r>
          </w:p>
        </w:tc>
        <w:tc>
          <w:tcPr>
            <w:tcW w:w="5562" w:type="dxa"/>
            <w:gridSpan w:val="2"/>
          </w:tcPr>
          <w:p w14:paraId="1CFE603D" w14:textId="59DF8F43" w:rsidR="00EE509B" w:rsidRPr="00790A3E" w:rsidRDefault="00EE509B" w:rsidP="007D69AF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Adresse der Abbaustelle</w:t>
            </w:r>
          </w:p>
        </w:tc>
      </w:tr>
      <w:tr w:rsidR="00EE509B" w:rsidRPr="00790A3E" w14:paraId="2A0468EB" w14:textId="77777777" w:rsidTr="008F5E04">
        <w:tc>
          <w:tcPr>
            <w:tcW w:w="1627" w:type="dxa"/>
            <w:shd w:val="clear" w:color="auto" w:fill="C6D9F1" w:themeFill="text2" w:themeFillTint="33"/>
          </w:tcPr>
          <w:p w14:paraId="7829E387" w14:textId="17FE2511" w:rsidR="00EE509B" w:rsidRPr="00790A3E" w:rsidRDefault="00EE509B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Name:</w:t>
            </w:r>
          </w:p>
        </w:tc>
        <w:tc>
          <w:tcPr>
            <w:tcW w:w="2893" w:type="dxa"/>
          </w:tcPr>
          <w:p w14:paraId="7A0AA2E2" w14:textId="4A7F7988" w:rsidR="00EE509B" w:rsidRPr="00790A3E" w:rsidRDefault="003B0A23" w:rsidP="00C92650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="00C92650" w:rsidRPr="00790A3E">
              <w:rPr>
                <w:lang w:val="de-CH"/>
              </w:rPr>
              <w:t> </w:t>
            </w:r>
            <w:r w:rsidR="00C92650" w:rsidRPr="00790A3E">
              <w:rPr>
                <w:lang w:val="de-CH"/>
              </w:rPr>
              <w:t> </w:t>
            </w:r>
            <w:r w:rsidR="00C92650" w:rsidRPr="00790A3E">
              <w:rPr>
                <w:lang w:val="de-CH"/>
              </w:rPr>
              <w:t> </w:t>
            </w:r>
            <w:r w:rsidR="00C92650" w:rsidRPr="00790A3E">
              <w:rPr>
                <w:lang w:val="de-CH"/>
              </w:rPr>
              <w:t> </w:t>
            </w:r>
            <w:r w:rsidR="00C92650" w:rsidRPr="00790A3E">
              <w:rPr>
                <w:lang w:val="de-CH"/>
              </w:rPr>
              <w:t> </w:t>
            </w:r>
            <w:r w:rsidRPr="00790A3E">
              <w:fldChar w:fldCharType="end"/>
            </w:r>
            <w:bookmarkEnd w:id="0"/>
          </w:p>
        </w:tc>
        <w:tc>
          <w:tcPr>
            <w:tcW w:w="1694" w:type="dxa"/>
            <w:shd w:val="clear" w:color="auto" w:fill="C6D9F1" w:themeFill="text2" w:themeFillTint="33"/>
          </w:tcPr>
          <w:p w14:paraId="0517A739" w14:textId="0C4D9948" w:rsidR="00EE509B" w:rsidRPr="00790A3E" w:rsidRDefault="00EE509B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Name:</w:t>
            </w:r>
          </w:p>
        </w:tc>
        <w:tc>
          <w:tcPr>
            <w:tcW w:w="3868" w:type="dxa"/>
          </w:tcPr>
          <w:p w14:paraId="7776F791" w14:textId="31A6B065" w:rsidR="00EE509B" w:rsidRPr="00790A3E" w:rsidRDefault="003B0A23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  <w:bookmarkEnd w:id="1"/>
          </w:p>
        </w:tc>
      </w:tr>
      <w:tr w:rsidR="00EE509B" w:rsidRPr="00790A3E" w14:paraId="148DD1F9" w14:textId="77777777" w:rsidTr="008F5E04">
        <w:tc>
          <w:tcPr>
            <w:tcW w:w="1627" w:type="dxa"/>
          </w:tcPr>
          <w:p w14:paraId="07A2780B" w14:textId="4BE236F5" w:rsidR="00EE509B" w:rsidRPr="00790A3E" w:rsidRDefault="00EE509B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Strasse:</w:t>
            </w:r>
          </w:p>
        </w:tc>
        <w:tc>
          <w:tcPr>
            <w:tcW w:w="2893" w:type="dxa"/>
          </w:tcPr>
          <w:p w14:paraId="7EE3FFEE" w14:textId="42A2375C" w:rsidR="00EE509B" w:rsidRPr="00790A3E" w:rsidRDefault="003B0A23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  <w:bookmarkEnd w:id="2"/>
          </w:p>
        </w:tc>
        <w:tc>
          <w:tcPr>
            <w:tcW w:w="1694" w:type="dxa"/>
          </w:tcPr>
          <w:p w14:paraId="0BDE47AC" w14:textId="5BB11DBC" w:rsidR="00EE509B" w:rsidRPr="00790A3E" w:rsidRDefault="00EE509B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Strasse:</w:t>
            </w:r>
          </w:p>
        </w:tc>
        <w:tc>
          <w:tcPr>
            <w:tcW w:w="3868" w:type="dxa"/>
          </w:tcPr>
          <w:p w14:paraId="69704ED9" w14:textId="1C1CFE62" w:rsidR="00EE509B" w:rsidRPr="00790A3E" w:rsidRDefault="003B0A23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  <w:bookmarkEnd w:id="3"/>
          </w:p>
        </w:tc>
      </w:tr>
      <w:tr w:rsidR="00EE509B" w:rsidRPr="00790A3E" w14:paraId="40122361" w14:textId="77777777" w:rsidTr="008F5E04">
        <w:tc>
          <w:tcPr>
            <w:tcW w:w="1627" w:type="dxa"/>
            <w:tcBorders>
              <w:bottom w:val="single" w:sz="4" w:space="0" w:color="auto"/>
            </w:tcBorders>
          </w:tcPr>
          <w:p w14:paraId="2B325C2F" w14:textId="77777777" w:rsidR="00EE509B" w:rsidRPr="00790A3E" w:rsidRDefault="00EE509B" w:rsidP="000144A6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2893" w:type="dxa"/>
          </w:tcPr>
          <w:p w14:paraId="46074646" w14:textId="77777777" w:rsidR="00EE509B" w:rsidRPr="00790A3E" w:rsidRDefault="00EE509B" w:rsidP="000144A6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201FC50C" w14:textId="0669F4BF" w:rsidR="00EE509B" w:rsidRPr="00790A3E" w:rsidRDefault="00FC615E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Flurname</w:t>
            </w:r>
            <w:r w:rsidR="00BA2C0D">
              <w:rPr>
                <w:lang w:val="de-CH"/>
              </w:rPr>
              <w:t>:</w:t>
            </w:r>
          </w:p>
        </w:tc>
        <w:tc>
          <w:tcPr>
            <w:tcW w:w="3868" w:type="dxa"/>
          </w:tcPr>
          <w:p w14:paraId="7DD71A1F" w14:textId="07C34D28" w:rsidR="00EE509B" w:rsidRPr="00790A3E" w:rsidRDefault="003B0A23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  <w:bookmarkEnd w:id="4"/>
          </w:p>
        </w:tc>
      </w:tr>
      <w:tr w:rsidR="00FC615E" w:rsidRPr="00790A3E" w14:paraId="6DAB1B94" w14:textId="77777777" w:rsidTr="008F5E04">
        <w:tc>
          <w:tcPr>
            <w:tcW w:w="1627" w:type="dxa"/>
            <w:shd w:val="clear" w:color="auto" w:fill="C6D9F1" w:themeFill="text2" w:themeFillTint="33"/>
          </w:tcPr>
          <w:p w14:paraId="2B99418D" w14:textId="3A5AF1D6" w:rsidR="00FC615E" w:rsidRPr="00790A3E" w:rsidRDefault="00FC615E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PLZ:</w:t>
            </w:r>
          </w:p>
        </w:tc>
        <w:tc>
          <w:tcPr>
            <w:tcW w:w="2893" w:type="dxa"/>
          </w:tcPr>
          <w:p w14:paraId="31748F12" w14:textId="3D040E37" w:rsidR="00FC615E" w:rsidRPr="00790A3E" w:rsidRDefault="003B0A23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3"/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  <w:bookmarkEnd w:id="5"/>
          </w:p>
        </w:tc>
        <w:tc>
          <w:tcPr>
            <w:tcW w:w="1694" w:type="dxa"/>
            <w:shd w:val="clear" w:color="auto" w:fill="C6D9F1" w:themeFill="text2" w:themeFillTint="33"/>
          </w:tcPr>
          <w:p w14:paraId="5FA17F00" w14:textId="11759FC0" w:rsidR="00FC615E" w:rsidRPr="00790A3E" w:rsidRDefault="00FC615E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PLZ:</w:t>
            </w:r>
          </w:p>
        </w:tc>
        <w:tc>
          <w:tcPr>
            <w:tcW w:w="3868" w:type="dxa"/>
          </w:tcPr>
          <w:p w14:paraId="51921E8E" w14:textId="68F55F14" w:rsidR="00FC615E" w:rsidRPr="00790A3E" w:rsidRDefault="003B0A23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8"/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  <w:bookmarkEnd w:id="6"/>
          </w:p>
        </w:tc>
      </w:tr>
      <w:tr w:rsidR="00FC615E" w:rsidRPr="00790A3E" w14:paraId="6F346249" w14:textId="77777777" w:rsidTr="008F5E04">
        <w:tc>
          <w:tcPr>
            <w:tcW w:w="1627" w:type="dxa"/>
          </w:tcPr>
          <w:p w14:paraId="13D67652" w14:textId="404161AD" w:rsidR="00FC615E" w:rsidRPr="00790A3E" w:rsidRDefault="00FC615E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Ort:</w:t>
            </w:r>
          </w:p>
        </w:tc>
        <w:tc>
          <w:tcPr>
            <w:tcW w:w="2893" w:type="dxa"/>
          </w:tcPr>
          <w:p w14:paraId="2585D4BF" w14:textId="540B6810" w:rsidR="00FC615E" w:rsidRPr="00790A3E" w:rsidRDefault="003B0A23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  <w:bookmarkEnd w:id="7"/>
          </w:p>
        </w:tc>
        <w:tc>
          <w:tcPr>
            <w:tcW w:w="1694" w:type="dxa"/>
          </w:tcPr>
          <w:p w14:paraId="1A3F7CA1" w14:textId="7B60ED93" w:rsidR="00FC615E" w:rsidRPr="00790A3E" w:rsidRDefault="00FC615E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Ort:</w:t>
            </w:r>
          </w:p>
        </w:tc>
        <w:tc>
          <w:tcPr>
            <w:tcW w:w="3868" w:type="dxa"/>
          </w:tcPr>
          <w:p w14:paraId="109CECC8" w14:textId="1B7638FE" w:rsidR="00FC615E" w:rsidRPr="00790A3E" w:rsidRDefault="003B0A23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  <w:bookmarkEnd w:id="8"/>
          </w:p>
        </w:tc>
      </w:tr>
      <w:tr w:rsidR="00FC615E" w:rsidRPr="00790A3E" w14:paraId="4839E238" w14:textId="77777777" w:rsidTr="008F5E04">
        <w:tc>
          <w:tcPr>
            <w:tcW w:w="1627" w:type="dxa"/>
          </w:tcPr>
          <w:p w14:paraId="7A0C0C6D" w14:textId="77777777" w:rsidR="00FC615E" w:rsidRPr="00790A3E" w:rsidRDefault="00FC615E" w:rsidP="000144A6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2893" w:type="dxa"/>
          </w:tcPr>
          <w:p w14:paraId="3B45BBFE" w14:textId="77777777" w:rsidR="00FC615E" w:rsidRPr="00790A3E" w:rsidRDefault="00FC615E" w:rsidP="000144A6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1694" w:type="dxa"/>
          </w:tcPr>
          <w:p w14:paraId="7D49C5A1" w14:textId="257E3B13" w:rsidR="00FC615E" w:rsidRPr="00790A3E" w:rsidRDefault="00FC615E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Koordinaten:</w:t>
            </w:r>
          </w:p>
        </w:tc>
        <w:tc>
          <w:tcPr>
            <w:tcW w:w="3868" w:type="dxa"/>
          </w:tcPr>
          <w:p w14:paraId="122FA0D6" w14:textId="6460AAD7" w:rsidR="00FC615E" w:rsidRPr="00790A3E" w:rsidRDefault="003B0A23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  <w:bookmarkEnd w:id="9"/>
          </w:p>
        </w:tc>
      </w:tr>
      <w:tr w:rsidR="00FC615E" w:rsidRPr="00790A3E" w14:paraId="00E5C168" w14:textId="77777777" w:rsidTr="008F5E04">
        <w:trPr>
          <w:trHeight w:val="397"/>
        </w:trPr>
        <w:tc>
          <w:tcPr>
            <w:tcW w:w="4520" w:type="dxa"/>
            <w:gridSpan w:val="2"/>
            <w:vAlign w:val="center"/>
          </w:tcPr>
          <w:p w14:paraId="50881BA6" w14:textId="341F802E" w:rsidR="00FC615E" w:rsidRPr="00790A3E" w:rsidRDefault="00FC615E" w:rsidP="00FC615E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Koordinator AS/GS / SiBe / KOPAS</w:t>
            </w:r>
          </w:p>
        </w:tc>
        <w:tc>
          <w:tcPr>
            <w:tcW w:w="5562" w:type="dxa"/>
            <w:gridSpan w:val="2"/>
            <w:vAlign w:val="center"/>
          </w:tcPr>
          <w:p w14:paraId="6F7F4778" w14:textId="1742C6C6" w:rsidR="00FC615E" w:rsidRPr="00790A3E" w:rsidRDefault="00FC615E" w:rsidP="00FC615E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Grubenchef</w:t>
            </w:r>
          </w:p>
        </w:tc>
      </w:tr>
      <w:tr w:rsidR="00FC615E" w:rsidRPr="00790A3E" w14:paraId="583385EC" w14:textId="77777777" w:rsidTr="008F5E04">
        <w:tc>
          <w:tcPr>
            <w:tcW w:w="1627" w:type="dxa"/>
            <w:shd w:val="clear" w:color="auto" w:fill="C6D9F1" w:themeFill="text2" w:themeFillTint="33"/>
          </w:tcPr>
          <w:p w14:paraId="23D5A3FE" w14:textId="7C3A8E2E" w:rsidR="00FC615E" w:rsidRPr="00790A3E" w:rsidRDefault="00FC615E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Name:</w:t>
            </w:r>
          </w:p>
        </w:tc>
        <w:tc>
          <w:tcPr>
            <w:tcW w:w="2893" w:type="dxa"/>
          </w:tcPr>
          <w:p w14:paraId="56011FEA" w14:textId="29B0CA91" w:rsidR="00FC615E" w:rsidRPr="00790A3E" w:rsidRDefault="00C92650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  <w:bookmarkEnd w:id="10"/>
          </w:p>
        </w:tc>
        <w:tc>
          <w:tcPr>
            <w:tcW w:w="1694" w:type="dxa"/>
            <w:shd w:val="clear" w:color="auto" w:fill="C6D9F1" w:themeFill="text2" w:themeFillTint="33"/>
          </w:tcPr>
          <w:p w14:paraId="04322948" w14:textId="470BDC57" w:rsidR="00FC615E" w:rsidRPr="00790A3E" w:rsidRDefault="00FC615E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Name:</w:t>
            </w:r>
          </w:p>
        </w:tc>
        <w:tc>
          <w:tcPr>
            <w:tcW w:w="3868" w:type="dxa"/>
          </w:tcPr>
          <w:p w14:paraId="13665765" w14:textId="133F3438" w:rsidR="00FC615E" w:rsidRPr="00790A3E" w:rsidRDefault="00C92650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  <w:bookmarkEnd w:id="11"/>
          </w:p>
        </w:tc>
      </w:tr>
      <w:tr w:rsidR="00FC615E" w:rsidRPr="00790A3E" w14:paraId="366EBB3B" w14:textId="77777777" w:rsidTr="008F5E04">
        <w:tc>
          <w:tcPr>
            <w:tcW w:w="1627" w:type="dxa"/>
          </w:tcPr>
          <w:p w14:paraId="1CC22DF1" w14:textId="578A4165" w:rsidR="00FC615E" w:rsidRPr="00790A3E" w:rsidRDefault="00FC615E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Tel.:</w:t>
            </w:r>
          </w:p>
        </w:tc>
        <w:tc>
          <w:tcPr>
            <w:tcW w:w="2893" w:type="dxa"/>
          </w:tcPr>
          <w:p w14:paraId="606931F8" w14:textId="7B968FEE" w:rsidR="00FC615E" w:rsidRPr="00790A3E" w:rsidRDefault="00C92650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  <w:bookmarkEnd w:id="12"/>
          </w:p>
        </w:tc>
        <w:tc>
          <w:tcPr>
            <w:tcW w:w="1694" w:type="dxa"/>
          </w:tcPr>
          <w:p w14:paraId="3EAED282" w14:textId="1BAE7E0A" w:rsidR="00FC615E" w:rsidRPr="00790A3E" w:rsidRDefault="00FC615E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Tel.:</w:t>
            </w:r>
          </w:p>
        </w:tc>
        <w:tc>
          <w:tcPr>
            <w:tcW w:w="3868" w:type="dxa"/>
          </w:tcPr>
          <w:p w14:paraId="53CE8FC8" w14:textId="11534022" w:rsidR="00FC615E" w:rsidRPr="00790A3E" w:rsidRDefault="00C92650" w:rsidP="000144A6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  <w:bookmarkEnd w:id="13"/>
          </w:p>
        </w:tc>
      </w:tr>
      <w:tr w:rsidR="00B5583D" w:rsidRPr="00790A3E" w14:paraId="38D6FED6" w14:textId="77777777" w:rsidTr="008F5E04">
        <w:trPr>
          <w:trHeight w:val="397"/>
        </w:trPr>
        <w:tc>
          <w:tcPr>
            <w:tcW w:w="4520" w:type="dxa"/>
            <w:gridSpan w:val="2"/>
            <w:vAlign w:val="center"/>
          </w:tcPr>
          <w:p w14:paraId="16EB9EE2" w14:textId="4AD56D01" w:rsidR="00B5583D" w:rsidRPr="00790A3E" w:rsidRDefault="00B5583D" w:rsidP="00FC795F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Arbeitszeit</w:t>
            </w:r>
          </w:p>
        </w:tc>
        <w:tc>
          <w:tcPr>
            <w:tcW w:w="5562" w:type="dxa"/>
            <w:gridSpan w:val="2"/>
            <w:vAlign w:val="center"/>
          </w:tcPr>
          <w:p w14:paraId="683AF507" w14:textId="10CC6616" w:rsidR="00B5583D" w:rsidRPr="00790A3E" w:rsidRDefault="00B5583D" w:rsidP="00FC795F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</w:p>
        </w:tc>
      </w:tr>
      <w:tr w:rsidR="00281484" w:rsidRPr="00790A3E" w14:paraId="79E2D051" w14:textId="77777777" w:rsidTr="008F5E04">
        <w:tc>
          <w:tcPr>
            <w:tcW w:w="1627" w:type="dxa"/>
            <w:shd w:val="clear" w:color="auto" w:fill="C6D9F1" w:themeFill="text2" w:themeFillTint="33"/>
          </w:tcPr>
          <w:p w14:paraId="2AFB23CC" w14:textId="78418D4A" w:rsidR="00281484" w:rsidRPr="00790A3E" w:rsidRDefault="00281484" w:rsidP="0028148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Mo bis Fr</w:t>
            </w:r>
            <w:r w:rsidR="00BA2C0D">
              <w:rPr>
                <w:lang w:val="de-CH"/>
              </w:rPr>
              <w:t>:</w:t>
            </w:r>
            <w:r w:rsidRPr="00790A3E">
              <w:rPr>
                <w:lang w:val="de-CH"/>
              </w:rPr>
              <w:t xml:space="preserve"> </w:t>
            </w:r>
          </w:p>
        </w:tc>
        <w:tc>
          <w:tcPr>
            <w:tcW w:w="2893" w:type="dxa"/>
            <w:shd w:val="clear" w:color="auto" w:fill="auto"/>
          </w:tcPr>
          <w:p w14:paraId="7F990A98" w14:textId="48F80425" w:rsidR="00281484" w:rsidRPr="00790A3E" w:rsidRDefault="00281484" w:rsidP="0028148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  <w:r w:rsidRPr="00790A3E">
              <w:rPr>
                <w:lang w:val="de-CH"/>
              </w:rPr>
              <w:t xml:space="preserve"> - </w:t>
            </w:r>
            <w:r w:rsidRPr="00790A3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2D385FFB" w14:textId="415781CA" w:rsidR="00281484" w:rsidRPr="00790A3E" w:rsidRDefault="00281484" w:rsidP="0028148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Sommerzeit:</w:t>
            </w:r>
          </w:p>
        </w:tc>
        <w:tc>
          <w:tcPr>
            <w:tcW w:w="3868" w:type="dxa"/>
            <w:tcBorders>
              <w:left w:val="single" w:sz="4" w:space="0" w:color="auto"/>
            </w:tcBorders>
          </w:tcPr>
          <w:p w14:paraId="66C6F646" w14:textId="2D1DC3C7" w:rsidR="00281484" w:rsidRPr="00790A3E" w:rsidRDefault="00281484" w:rsidP="0028148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 xml:space="preserve">von </w:t>
            </w:r>
            <w:r w:rsidRPr="00790A3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  <w:r w:rsidRPr="00790A3E">
              <w:rPr>
                <w:lang w:val="de-CH"/>
              </w:rPr>
              <w:t xml:space="preserve"> bis </w:t>
            </w:r>
            <w:r w:rsidRPr="00790A3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281484" w:rsidRPr="00790A3E" w14:paraId="06C326D1" w14:textId="77777777" w:rsidTr="008F5E04">
        <w:tc>
          <w:tcPr>
            <w:tcW w:w="1627" w:type="dxa"/>
          </w:tcPr>
          <w:p w14:paraId="0D5E9B0E" w14:textId="05D63989" w:rsidR="00281484" w:rsidRPr="00790A3E" w:rsidRDefault="00281484" w:rsidP="0028148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Mo bis Fr</w:t>
            </w:r>
            <w:r w:rsidR="00BA2C0D">
              <w:rPr>
                <w:lang w:val="de-CH"/>
              </w:rPr>
              <w:t>:</w:t>
            </w:r>
          </w:p>
        </w:tc>
        <w:tc>
          <w:tcPr>
            <w:tcW w:w="2893" w:type="dxa"/>
          </w:tcPr>
          <w:p w14:paraId="016F23A8" w14:textId="10C174E6" w:rsidR="00281484" w:rsidRPr="00790A3E" w:rsidRDefault="00281484" w:rsidP="0028148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  <w:r w:rsidRPr="00790A3E">
              <w:rPr>
                <w:lang w:val="de-CH"/>
              </w:rPr>
              <w:t xml:space="preserve"> - </w:t>
            </w:r>
            <w:r w:rsidRPr="00790A3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14:paraId="1FB7A705" w14:textId="551B0177" w:rsidR="00281484" w:rsidRPr="00790A3E" w:rsidRDefault="00281484" w:rsidP="0028148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Winterzeit:</w:t>
            </w:r>
          </w:p>
        </w:tc>
        <w:tc>
          <w:tcPr>
            <w:tcW w:w="3868" w:type="dxa"/>
            <w:tcBorders>
              <w:left w:val="single" w:sz="4" w:space="0" w:color="auto"/>
            </w:tcBorders>
          </w:tcPr>
          <w:p w14:paraId="638F2D21" w14:textId="02C4CF8F" w:rsidR="00281484" w:rsidRPr="00790A3E" w:rsidRDefault="00281484" w:rsidP="0028148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 xml:space="preserve">von </w:t>
            </w:r>
            <w:r w:rsidRPr="00790A3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  <w:r w:rsidRPr="00790A3E">
              <w:rPr>
                <w:lang w:val="de-CH"/>
              </w:rPr>
              <w:t xml:space="preserve"> bis </w:t>
            </w:r>
            <w:r w:rsidRPr="00790A3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8F5E04" w:rsidRPr="00790A3E" w14:paraId="56B5FDB8" w14:textId="77777777" w:rsidTr="008F5E04">
        <w:tc>
          <w:tcPr>
            <w:tcW w:w="4520" w:type="dxa"/>
            <w:gridSpan w:val="2"/>
            <w:shd w:val="clear" w:color="auto" w:fill="C6D9F1" w:themeFill="text2" w:themeFillTint="33"/>
          </w:tcPr>
          <w:p w14:paraId="32DDF69F" w14:textId="29DEEACD" w:rsidR="008F5E04" w:rsidRPr="00790A3E" w:rsidRDefault="008F5E04" w:rsidP="0028148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Andere vorgesehenen Arbeitszeiten</w:t>
            </w:r>
            <w:r w:rsidR="00BA2C0D">
              <w:rPr>
                <w:lang w:val="de-CH"/>
              </w:rPr>
              <w:t>:</w:t>
            </w:r>
          </w:p>
        </w:tc>
        <w:tc>
          <w:tcPr>
            <w:tcW w:w="5562" w:type="dxa"/>
            <w:gridSpan w:val="2"/>
          </w:tcPr>
          <w:p w14:paraId="40E9718D" w14:textId="29080CF3" w:rsidR="008F5E04" w:rsidRPr="00790A3E" w:rsidRDefault="008F5E04" w:rsidP="0028148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</w:tbl>
    <w:p w14:paraId="30BEC818" w14:textId="77777777" w:rsidR="00E5731D" w:rsidRPr="00790A3E" w:rsidRDefault="00E5731D" w:rsidP="000144A6">
      <w:pPr>
        <w:tabs>
          <w:tab w:val="right" w:pos="9922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4678"/>
        <w:gridCol w:w="3991"/>
      </w:tblGrid>
      <w:tr w:rsidR="00BB3E1C" w:rsidRPr="00790A3E" w14:paraId="5C98A7E9" w14:textId="77777777" w:rsidTr="007D69AF">
        <w:trPr>
          <w:trHeight w:val="397"/>
        </w:trPr>
        <w:tc>
          <w:tcPr>
            <w:tcW w:w="10082" w:type="dxa"/>
            <w:gridSpan w:val="3"/>
            <w:shd w:val="clear" w:color="auto" w:fill="009EDC"/>
          </w:tcPr>
          <w:p w14:paraId="4E278150" w14:textId="52830674" w:rsidR="00BB3E1C" w:rsidRPr="00790A3E" w:rsidRDefault="00BB3E1C" w:rsidP="000311E1">
            <w:pPr>
              <w:pStyle w:val="Listenabsatz"/>
              <w:numPr>
                <w:ilvl w:val="0"/>
                <w:numId w:val="12"/>
              </w:numPr>
              <w:ind w:left="451" w:firstLine="4"/>
              <w:rPr>
                <w:b/>
                <w:bCs/>
                <w:color w:val="FFFFFF" w:themeColor="background1"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>Ausserordentliche Regelungen, Weisungen</w:t>
            </w:r>
          </w:p>
        </w:tc>
      </w:tr>
      <w:tr w:rsidR="00BB3E1C" w:rsidRPr="00790A3E" w14:paraId="260E9F61" w14:textId="77777777" w:rsidTr="007D69AF">
        <w:trPr>
          <w:trHeight w:val="397"/>
        </w:trPr>
        <w:tc>
          <w:tcPr>
            <w:tcW w:w="1413" w:type="dxa"/>
            <w:tcBorders>
              <w:bottom w:val="single" w:sz="4" w:space="0" w:color="auto"/>
            </w:tcBorders>
          </w:tcPr>
          <w:p w14:paraId="3C8A6B13" w14:textId="750D2BCD" w:rsidR="00BB3E1C" w:rsidRPr="00790A3E" w:rsidRDefault="00BB3E1C" w:rsidP="007D69AF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Zutreffend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5FB332A" w14:textId="22AA1D6E" w:rsidR="00BB3E1C" w:rsidRPr="00790A3E" w:rsidRDefault="00BB3E1C" w:rsidP="007D69AF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Betreffend</w:t>
            </w: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14:paraId="78170458" w14:textId="66800321" w:rsidR="00BB3E1C" w:rsidRPr="00790A3E" w:rsidRDefault="00BB3E1C" w:rsidP="007D69AF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Beschreibung</w:t>
            </w:r>
          </w:p>
        </w:tc>
      </w:tr>
      <w:tr w:rsidR="004B3657" w:rsidRPr="00790A3E" w14:paraId="283F5607" w14:textId="77777777" w:rsidTr="007D69AF">
        <w:trPr>
          <w:trHeight w:val="31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009EDC"/>
          </w:tcPr>
          <w:p w14:paraId="06A28D0B" w14:textId="6FF4D556" w:rsidR="004B3657" w:rsidRPr="00790A3E" w:rsidRDefault="00FA65CA" w:rsidP="007D69AF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8669" w:type="dxa"/>
            <w:gridSpan w:val="2"/>
            <w:shd w:val="clear" w:color="auto" w:fill="009EDC"/>
          </w:tcPr>
          <w:p w14:paraId="7D9DC299" w14:textId="60D1DBE1" w:rsidR="004B3657" w:rsidRPr="00790A3E" w:rsidRDefault="004B3657" w:rsidP="007D69AF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 xml:space="preserve">Ausnahmeregelungen </w:t>
            </w:r>
            <w:r w:rsidRPr="00790A3E">
              <w:rPr>
                <w:b/>
                <w:bCs/>
                <w:color w:val="FFFFFF" w:themeColor="background1"/>
                <w:sz w:val="16"/>
                <w:szCs w:val="16"/>
                <w:lang w:val="de-CH"/>
              </w:rPr>
              <w:t>(Behörden, Suva</w:t>
            </w:r>
            <w:r w:rsidR="00A70453" w:rsidRPr="00790A3E">
              <w:rPr>
                <w:b/>
                <w:bCs/>
                <w:color w:val="FFFFFF" w:themeColor="background1"/>
                <w:sz w:val="16"/>
                <w:szCs w:val="16"/>
                <w:lang w:val="de-CH"/>
              </w:rPr>
              <w:t>,</w:t>
            </w:r>
            <w:r w:rsidRPr="00790A3E">
              <w:rPr>
                <w:b/>
                <w:bCs/>
                <w:color w:val="FFFFFF" w:themeColor="background1"/>
                <w:sz w:val="16"/>
                <w:szCs w:val="16"/>
                <w:lang w:val="de-CH"/>
              </w:rPr>
              <w:t xml:space="preserve"> etc.)</w:t>
            </w:r>
          </w:p>
        </w:tc>
      </w:tr>
      <w:tr w:rsidR="006C5958" w:rsidRPr="00790A3E" w14:paraId="5A148AD1" w14:textId="77777777" w:rsidTr="007D69AF">
        <w:trPr>
          <w:trHeight w:val="261"/>
        </w:trPr>
        <w:tc>
          <w:tcPr>
            <w:tcW w:w="1413" w:type="dxa"/>
            <w:vMerge w:val="restart"/>
            <w:shd w:val="clear" w:color="auto" w:fill="C6D9F1" w:themeFill="text2" w:themeFillTint="33"/>
          </w:tcPr>
          <w:p w14:paraId="5069EE7D" w14:textId="77777777" w:rsidR="006C5958" w:rsidRPr="00790A3E" w:rsidRDefault="006C5958" w:rsidP="007D69AF">
            <w:pPr>
              <w:tabs>
                <w:tab w:val="right" w:pos="9922"/>
              </w:tabs>
              <w:jc w:val="center"/>
              <w:rPr>
                <w:lang w:val="de-CH"/>
              </w:rPr>
            </w:pPr>
          </w:p>
        </w:tc>
        <w:tc>
          <w:tcPr>
            <w:tcW w:w="4678" w:type="dxa"/>
          </w:tcPr>
          <w:p w14:paraId="0AEF15BE" w14:textId="02894DC3" w:rsidR="006C5958" w:rsidRPr="00790A3E" w:rsidRDefault="006C5958" w:rsidP="007D69AF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  <w:bookmarkEnd w:id="14"/>
          </w:p>
        </w:tc>
        <w:tc>
          <w:tcPr>
            <w:tcW w:w="3991" w:type="dxa"/>
          </w:tcPr>
          <w:p w14:paraId="1121D5D2" w14:textId="3FE0F5AD" w:rsidR="006C5958" w:rsidRPr="00790A3E" w:rsidRDefault="006C5958" w:rsidP="007D69AF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  <w:bookmarkEnd w:id="15"/>
          </w:p>
        </w:tc>
      </w:tr>
      <w:tr w:rsidR="006C5958" w:rsidRPr="00790A3E" w14:paraId="3B78A58F" w14:textId="77777777" w:rsidTr="007D69AF">
        <w:trPr>
          <w:trHeight w:val="261"/>
        </w:trPr>
        <w:tc>
          <w:tcPr>
            <w:tcW w:w="1413" w:type="dxa"/>
            <w:vMerge/>
            <w:shd w:val="clear" w:color="auto" w:fill="C6D9F1" w:themeFill="text2" w:themeFillTint="33"/>
          </w:tcPr>
          <w:p w14:paraId="1DE8371F" w14:textId="77777777" w:rsidR="006C5958" w:rsidRPr="00790A3E" w:rsidRDefault="006C5958" w:rsidP="007D69AF">
            <w:pPr>
              <w:tabs>
                <w:tab w:val="right" w:pos="9922"/>
              </w:tabs>
              <w:jc w:val="center"/>
              <w:rPr>
                <w:lang w:val="de-CH"/>
              </w:rPr>
            </w:pPr>
          </w:p>
        </w:tc>
        <w:tc>
          <w:tcPr>
            <w:tcW w:w="4678" w:type="dxa"/>
          </w:tcPr>
          <w:p w14:paraId="70976AE3" w14:textId="09926FB9" w:rsidR="006C5958" w:rsidRPr="00790A3E" w:rsidRDefault="006C5958" w:rsidP="007D69AF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  <w:bookmarkEnd w:id="16"/>
          </w:p>
        </w:tc>
        <w:tc>
          <w:tcPr>
            <w:tcW w:w="3991" w:type="dxa"/>
          </w:tcPr>
          <w:p w14:paraId="7BEC835E" w14:textId="1388D244" w:rsidR="006C5958" w:rsidRPr="00790A3E" w:rsidRDefault="006C5958" w:rsidP="007D69AF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  <w:bookmarkEnd w:id="17"/>
          </w:p>
        </w:tc>
      </w:tr>
      <w:tr w:rsidR="006C5958" w:rsidRPr="00790A3E" w14:paraId="26876DD5" w14:textId="77777777" w:rsidTr="007D69AF">
        <w:trPr>
          <w:trHeight w:val="261"/>
        </w:trPr>
        <w:tc>
          <w:tcPr>
            <w:tcW w:w="1413" w:type="dxa"/>
            <w:vMerge/>
            <w:shd w:val="clear" w:color="auto" w:fill="C6D9F1" w:themeFill="text2" w:themeFillTint="33"/>
          </w:tcPr>
          <w:p w14:paraId="31D745A9" w14:textId="77777777" w:rsidR="006C5958" w:rsidRPr="00790A3E" w:rsidRDefault="006C5958" w:rsidP="008F5E04">
            <w:pPr>
              <w:tabs>
                <w:tab w:val="right" w:pos="9922"/>
              </w:tabs>
              <w:jc w:val="center"/>
              <w:rPr>
                <w:lang w:val="de-CH"/>
              </w:rPr>
            </w:pPr>
          </w:p>
        </w:tc>
        <w:tc>
          <w:tcPr>
            <w:tcW w:w="4678" w:type="dxa"/>
          </w:tcPr>
          <w:p w14:paraId="2A984115" w14:textId="323445FD" w:rsidR="006C5958" w:rsidRPr="00790A3E" w:rsidRDefault="006C5958" w:rsidP="008F5E0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  <w:tc>
          <w:tcPr>
            <w:tcW w:w="3991" w:type="dxa"/>
          </w:tcPr>
          <w:p w14:paraId="2E05908E" w14:textId="1A6DC5C4" w:rsidR="006C5958" w:rsidRPr="00790A3E" w:rsidRDefault="006C5958" w:rsidP="008F5E0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8F5E04" w:rsidRPr="00790A3E" w14:paraId="0A9551A4" w14:textId="77777777" w:rsidTr="007D69AF">
        <w:trPr>
          <w:trHeight w:val="31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009EDC"/>
          </w:tcPr>
          <w:p w14:paraId="5D22E0FE" w14:textId="32B6D08E" w:rsidR="008F5E04" w:rsidRPr="00790A3E" w:rsidRDefault="008F5E04" w:rsidP="008F5E04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8669" w:type="dxa"/>
            <w:gridSpan w:val="2"/>
            <w:shd w:val="clear" w:color="auto" w:fill="009EDC"/>
          </w:tcPr>
          <w:p w14:paraId="1E1E46F8" w14:textId="0AF4DBFD" w:rsidR="008F5E04" w:rsidRPr="00790A3E" w:rsidRDefault="008F5E04" w:rsidP="008F5E04">
            <w:pPr>
              <w:tabs>
                <w:tab w:val="right" w:pos="9922"/>
              </w:tabs>
              <w:rPr>
                <w:b/>
                <w:bCs/>
                <w:color w:val="FFFFFF" w:themeColor="background1"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 xml:space="preserve">Spez. Regelungen, Weisungen </w:t>
            </w:r>
            <w:r w:rsidRPr="00790A3E">
              <w:rPr>
                <w:b/>
                <w:bCs/>
                <w:color w:val="FFFFFF" w:themeColor="background1"/>
                <w:sz w:val="16"/>
                <w:szCs w:val="16"/>
                <w:lang w:val="de-CH"/>
              </w:rPr>
              <w:t>(Behörden, Suva, Eigentümer, etc.)</w:t>
            </w:r>
          </w:p>
        </w:tc>
      </w:tr>
      <w:tr w:rsidR="008F5E04" w:rsidRPr="00790A3E" w14:paraId="59C2E3DB" w14:textId="77777777" w:rsidTr="007D69AF">
        <w:trPr>
          <w:trHeight w:val="261"/>
        </w:trPr>
        <w:tc>
          <w:tcPr>
            <w:tcW w:w="1413" w:type="dxa"/>
            <w:vMerge w:val="restart"/>
            <w:shd w:val="clear" w:color="auto" w:fill="C6D9F1" w:themeFill="text2" w:themeFillTint="33"/>
          </w:tcPr>
          <w:p w14:paraId="1D69C73D" w14:textId="77777777" w:rsidR="008F5E04" w:rsidRPr="00790A3E" w:rsidRDefault="008F5E04" w:rsidP="008F5E04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78" w:type="dxa"/>
          </w:tcPr>
          <w:p w14:paraId="7E0D2DA6" w14:textId="77777777" w:rsidR="008F5E04" w:rsidRPr="00790A3E" w:rsidRDefault="008F5E04" w:rsidP="008F5E0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  <w:tc>
          <w:tcPr>
            <w:tcW w:w="3991" w:type="dxa"/>
          </w:tcPr>
          <w:p w14:paraId="5A9D25E0" w14:textId="77777777" w:rsidR="008F5E04" w:rsidRPr="00790A3E" w:rsidRDefault="008F5E04" w:rsidP="008F5E0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8F5E04" w:rsidRPr="00790A3E" w14:paraId="3D7A0863" w14:textId="77777777" w:rsidTr="007D69AF">
        <w:trPr>
          <w:trHeight w:val="261"/>
        </w:trPr>
        <w:tc>
          <w:tcPr>
            <w:tcW w:w="1413" w:type="dxa"/>
            <w:vMerge/>
            <w:shd w:val="clear" w:color="auto" w:fill="C6D9F1" w:themeFill="text2" w:themeFillTint="33"/>
          </w:tcPr>
          <w:p w14:paraId="24AC2E77" w14:textId="77777777" w:rsidR="008F5E04" w:rsidRPr="00790A3E" w:rsidRDefault="008F5E04" w:rsidP="008F5E04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78" w:type="dxa"/>
          </w:tcPr>
          <w:p w14:paraId="7C7F3FE7" w14:textId="77777777" w:rsidR="008F5E04" w:rsidRPr="00790A3E" w:rsidRDefault="008F5E04" w:rsidP="008F5E0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  <w:tc>
          <w:tcPr>
            <w:tcW w:w="3991" w:type="dxa"/>
          </w:tcPr>
          <w:p w14:paraId="38C3755B" w14:textId="77777777" w:rsidR="008F5E04" w:rsidRPr="00790A3E" w:rsidRDefault="008F5E04" w:rsidP="008F5E0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8F5E04" w:rsidRPr="00790A3E" w14:paraId="3FC85F0E" w14:textId="77777777" w:rsidTr="007D69AF">
        <w:trPr>
          <w:trHeight w:val="261"/>
        </w:trPr>
        <w:tc>
          <w:tcPr>
            <w:tcW w:w="1413" w:type="dxa"/>
            <w:vMerge/>
            <w:shd w:val="clear" w:color="auto" w:fill="C6D9F1" w:themeFill="text2" w:themeFillTint="33"/>
          </w:tcPr>
          <w:p w14:paraId="43C81315" w14:textId="77777777" w:rsidR="008F5E04" w:rsidRPr="00790A3E" w:rsidRDefault="008F5E04" w:rsidP="008F5E04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78" w:type="dxa"/>
          </w:tcPr>
          <w:p w14:paraId="6D90E7F7" w14:textId="5C493A10" w:rsidR="008F5E04" w:rsidRPr="00790A3E" w:rsidRDefault="008F5E04" w:rsidP="008F5E0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  <w:tc>
          <w:tcPr>
            <w:tcW w:w="3991" w:type="dxa"/>
          </w:tcPr>
          <w:p w14:paraId="6B1FD8AD" w14:textId="00455733" w:rsidR="008F5E04" w:rsidRPr="00790A3E" w:rsidRDefault="008F5E04" w:rsidP="008F5E0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8F5E04" w:rsidRPr="00790A3E" w14:paraId="30E24A99" w14:textId="77777777" w:rsidTr="007D69AF">
        <w:trPr>
          <w:trHeight w:val="261"/>
        </w:trPr>
        <w:tc>
          <w:tcPr>
            <w:tcW w:w="1413" w:type="dxa"/>
            <w:vMerge/>
            <w:shd w:val="clear" w:color="auto" w:fill="C6D9F1" w:themeFill="text2" w:themeFillTint="33"/>
          </w:tcPr>
          <w:p w14:paraId="02E7E671" w14:textId="77777777" w:rsidR="008F5E04" w:rsidRPr="00790A3E" w:rsidRDefault="008F5E04" w:rsidP="008F5E04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78" w:type="dxa"/>
          </w:tcPr>
          <w:p w14:paraId="15803793" w14:textId="7CA65C95" w:rsidR="008F5E04" w:rsidRPr="00790A3E" w:rsidRDefault="008F5E04" w:rsidP="008F5E0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  <w:tc>
          <w:tcPr>
            <w:tcW w:w="3991" w:type="dxa"/>
          </w:tcPr>
          <w:p w14:paraId="72E0B08F" w14:textId="153AB41F" w:rsidR="008F5E04" w:rsidRPr="00790A3E" w:rsidRDefault="008F5E04" w:rsidP="008F5E0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8F5E04" w:rsidRPr="00790A3E" w14:paraId="4F1B147D" w14:textId="77777777" w:rsidTr="007D69AF">
        <w:trPr>
          <w:trHeight w:val="261"/>
        </w:trPr>
        <w:tc>
          <w:tcPr>
            <w:tcW w:w="1413" w:type="dxa"/>
            <w:vMerge/>
            <w:shd w:val="clear" w:color="auto" w:fill="C6D9F1" w:themeFill="text2" w:themeFillTint="33"/>
          </w:tcPr>
          <w:p w14:paraId="7B648D70" w14:textId="77777777" w:rsidR="008F5E04" w:rsidRPr="00790A3E" w:rsidRDefault="008F5E04" w:rsidP="008F5E04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78" w:type="dxa"/>
          </w:tcPr>
          <w:p w14:paraId="5B93009D" w14:textId="2AB3B5BA" w:rsidR="008F5E04" w:rsidRPr="00790A3E" w:rsidRDefault="008F5E04" w:rsidP="008F5E0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  <w:tc>
          <w:tcPr>
            <w:tcW w:w="3991" w:type="dxa"/>
          </w:tcPr>
          <w:p w14:paraId="318B7BD9" w14:textId="4B4F6C19" w:rsidR="008F5E04" w:rsidRPr="00790A3E" w:rsidRDefault="008F5E04" w:rsidP="008F5E0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</w:tbl>
    <w:p w14:paraId="25CCDA22" w14:textId="3ED91368" w:rsidR="004543AF" w:rsidRPr="00790A3E" w:rsidRDefault="004543AF" w:rsidP="000144A6">
      <w:pPr>
        <w:tabs>
          <w:tab w:val="right" w:pos="9922"/>
        </w:tabs>
      </w:pPr>
    </w:p>
    <w:p w14:paraId="28CA5A71" w14:textId="7A87613C" w:rsidR="00F74084" w:rsidRPr="00790A3E" w:rsidRDefault="001845E2">
      <w:r w:rsidRPr="00790A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A28B8" wp14:editId="34A20E32">
                <wp:simplePos x="0" y="0"/>
                <wp:positionH relativeFrom="column">
                  <wp:posOffset>-59893</wp:posOffset>
                </wp:positionH>
                <wp:positionV relativeFrom="paragraph">
                  <wp:posOffset>1691005</wp:posOffset>
                </wp:positionV>
                <wp:extent cx="2937753" cy="301558"/>
                <wp:effectExtent l="0" t="0" r="0" b="381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753" cy="301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25B04" w14:textId="163031B3" w:rsidR="001845E2" w:rsidRDefault="001845E2">
                            <w:r>
                              <w:t>Version 1.0</w:t>
                            </w:r>
                            <w:r w:rsidR="00213A3C">
                              <w:t>3</w:t>
                            </w:r>
                            <w:r>
                              <w:t xml:space="preserve"> vom </w:t>
                            </w:r>
                            <w:r w:rsidR="00213A3C">
                              <w:t>20</w:t>
                            </w:r>
                            <w:r>
                              <w:t>.01.2022 /MS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A28B8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7" type="#_x0000_t202" style="position:absolute;margin-left:-4.7pt;margin-top:133.15pt;width:231.3pt;height:2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" fillcolor="white [3201]" stroked="f" strokeweight=".5pt">
                <v:textbox>
                  <w:txbxContent>
                    <w:p w14:paraId="50225B04" w14:textId="163031B3" w:rsidR="001845E2" w:rsidRDefault="001845E2">
                      <w:r>
                        <w:t>Version 1.0</w:t>
                      </w:r>
                      <w:r w:rsidR="00213A3C">
                        <w:t>3</w:t>
                      </w:r>
                      <w:r>
                        <w:t xml:space="preserve"> vom </w:t>
                      </w:r>
                      <w:r w:rsidR="00213A3C">
                        <w:t>20</w:t>
                      </w:r>
                      <w:r>
                        <w:t>.01.2022 /MS</w:t>
                      </w:r>
                    </w:p>
                  </w:txbxContent>
                </v:textbox>
              </v:shape>
            </w:pict>
          </mc:Fallback>
        </mc:AlternateContent>
      </w:r>
      <w:r w:rsidR="00F74084" w:rsidRPr="00790A3E">
        <w:br w:type="page"/>
      </w: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405"/>
        <w:gridCol w:w="4634"/>
        <w:gridCol w:w="484"/>
        <w:gridCol w:w="23"/>
        <w:gridCol w:w="3536"/>
      </w:tblGrid>
      <w:tr w:rsidR="00F74084" w:rsidRPr="00790A3E" w14:paraId="653D46D0" w14:textId="77777777" w:rsidTr="00AD7E47">
        <w:trPr>
          <w:trHeight w:val="397"/>
        </w:trPr>
        <w:tc>
          <w:tcPr>
            <w:tcW w:w="10082" w:type="dxa"/>
            <w:gridSpan w:val="5"/>
            <w:tcBorders>
              <w:bottom w:val="single" w:sz="4" w:space="0" w:color="auto"/>
            </w:tcBorders>
            <w:shd w:val="clear" w:color="auto" w:fill="009EDC"/>
          </w:tcPr>
          <w:p w14:paraId="36974BA2" w14:textId="4266881B" w:rsidR="00F74084" w:rsidRPr="00790A3E" w:rsidRDefault="00F74084" w:rsidP="000311E1">
            <w:pPr>
              <w:pStyle w:val="Listenabsatz"/>
              <w:numPr>
                <w:ilvl w:val="0"/>
                <w:numId w:val="12"/>
              </w:numPr>
              <w:ind w:left="451" w:firstLine="4"/>
              <w:rPr>
                <w:b/>
                <w:bCs/>
                <w:color w:val="FFFFFF" w:themeColor="background1"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lastRenderedPageBreak/>
              <w:t>Spezifische Massnahmen für die Abbaustelle</w:t>
            </w:r>
          </w:p>
        </w:tc>
      </w:tr>
      <w:tr w:rsidR="004B7979" w:rsidRPr="00790A3E" w14:paraId="30DBE163" w14:textId="77777777" w:rsidTr="00AD7E47">
        <w:tc>
          <w:tcPr>
            <w:tcW w:w="1008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4422F" w14:textId="77777777" w:rsidR="004B7979" w:rsidRPr="00790A3E" w:rsidRDefault="004B7979" w:rsidP="004B7979">
            <w:pPr>
              <w:rPr>
                <w:b/>
                <w:bCs/>
                <w:color w:val="FFFFFF" w:themeColor="background1"/>
                <w:lang w:val="de-CH"/>
              </w:rPr>
            </w:pPr>
          </w:p>
        </w:tc>
      </w:tr>
      <w:tr w:rsidR="004B7979" w:rsidRPr="00790A3E" w14:paraId="73A04F5E" w14:textId="77777777" w:rsidTr="00AD7E47">
        <w:trPr>
          <w:trHeight w:val="340"/>
        </w:trPr>
        <w:tc>
          <w:tcPr>
            <w:tcW w:w="1008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35C14" w14:textId="6D8F4CEA" w:rsidR="004B7979" w:rsidRPr="00790A3E" w:rsidRDefault="003953C4" w:rsidP="00773805">
            <w:pPr>
              <w:pStyle w:val="Listenabsatz"/>
              <w:numPr>
                <w:ilvl w:val="0"/>
                <w:numId w:val="15"/>
              </w:num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Garderoben, Waschanlagen, Aufenthaltsräume</w:t>
            </w:r>
          </w:p>
        </w:tc>
      </w:tr>
      <w:tr w:rsidR="004B7979" w:rsidRPr="00790A3E" w14:paraId="338FE289" w14:textId="77777777" w:rsidTr="00AD7E47">
        <w:trPr>
          <w:trHeight w:val="57"/>
        </w:trPr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9A4683" w14:textId="77777777" w:rsidR="004B7979" w:rsidRPr="00790A3E" w:rsidRDefault="004B7979" w:rsidP="004B7979">
            <w:pPr>
              <w:tabs>
                <w:tab w:val="right" w:pos="9922"/>
              </w:tabs>
              <w:rPr>
                <w:b/>
                <w:bCs/>
                <w:sz w:val="16"/>
                <w:szCs w:val="16"/>
                <w:lang w:val="de-CH"/>
              </w:rPr>
            </w:pPr>
          </w:p>
        </w:tc>
      </w:tr>
      <w:tr w:rsidR="007D69AF" w:rsidRPr="00790A3E" w14:paraId="46FB36A4" w14:textId="77777777" w:rsidTr="00AD7E47">
        <w:trPr>
          <w:trHeight w:val="397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285E8" w14:textId="77777777" w:rsidR="00F74084" w:rsidRPr="00790A3E" w:rsidRDefault="00F74084" w:rsidP="00C745B7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Zutreffend</w:t>
            </w: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80825" w14:textId="4B9AAF19" w:rsidR="00F74084" w:rsidRPr="00790A3E" w:rsidRDefault="00A175A5" w:rsidP="00C745B7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Erforderliche Massnahmen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8C695" w14:textId="250E3F1A" w:rsidR="00F74084" w:rsidRPr="00790A3E" w:rsidRDefault="00A175A5" w:rsidP="00C745B7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noProof/>
              </w:rPr>
              <w:drawing>
                <wp:inline distT="0" distB="0" distL="0" distR="0" wp14:anchorId="5E110261" wp14:editId="35314D28">
                  <wp:extent cx="180305" cy="180305"/>
                  <wp:effectExtent l="0" t="0" r="0" b="0"/>
                  <wp:docPr id="1" name="Grafik 1" descr="Kräftiges Häkchen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äftiges Häkchen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" cy="1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D5ED1" w14:textId="2BFA416B" w:rsidR="00F74084" w:rsidRPr="00790A3E" w:rsidRDefault="00F74084" w:rsidP="00C745B7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Beschreibung</w:t>
            </w:r>
          </w:p>
        </w:tc>
      </w:tr>
      <w:tr w:rsidR="00F74084" w:rsidRPr="00790A3E" w14:paraId="7B998B06" w14:textId="77777777" w:rsidTr="00AD7E47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2E6C0CB1" w14:textId="77777777" w:rsidR="00F74084" w:rsidRPr="00790A3E" w:rsidRDefault="00F74084" w:rsidP="00C745B7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022FB759" w14:textId="5F6312C7" w:rsidR="00F74084" w:rsidRPr="00790A3E" w:rsidRDefault="000311E1" w:rsidP="00C745B7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>Garderoben, Aufenthaltsräume</w:t>
            </w:r>
          </w:p>
        </w:tc>
      </w:tr>
      <w:tr w:rsidR="006C5958" w:rsidRPr="00790A3E" w14:paraId="1B0FD4C2" w14:textId="77777777" w:rsidTr="00AD7E47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</w:tcPr>
          <w:p w14:paraId="4C776024" w14:textId="77777777" w:rsidR="006C5958" w:rsidRPr="00790A3E" w:rsidRDefault="006C5958" w:rsidP="00A175A5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4" w:type="dxa"/>
          </w:tcPr>
          <w:p w14:paraId="1AB01255" w14:textId="001AA381" w:rsidR="006C5958" w:rsidRPr="00790A3E" w:rsidRDefault="006C5958" w:rsidP="00A175A5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 xml:space="preserve">Den Arbeitnehmenden stehen genügend Garderoben, mindestens ein Aufenthaltsraum in ausreichender Grösse zur Verfügung. </w:t>
            </w:r>
            <w:r w:rsidRPr="00790A3E">
              <w:rPr>
                <w:i/>
                <w:iCs/>
                <w:lang w:val="de-CH"/>
              </w:rPr>
              <w:t>Art. 29 ArGV3</w:t>
            </w:r>
          </w:p>
        </w:tc>
        <w:sdt>
          <w:sdtPr>
            <w:id w:val="-1612734585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3F40759D" w14:textId="56B3B872" w:rsidR="006C5958" w:rsidRPr="00790A3E" w:rsidRDefault="006C5958" w:rsidP="00A175A5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6FBC04C4" w14:textId="5154FE28" w:rsidR="006C5958" w:rsidRPr="00790A3E" w:rsidRDefault="006C5958" w:rsidP="00A175A5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6C5958" w:rsidRPr="00790A3E" w14:paraId="7E9FF354" w14:textId="77777777" w:rsidTr="00AD7E47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0638BC2E" w14:textId="77777777" w:rsidR="006C5958" w:rsidRPr="00790A3E" w:rsidRDefault="006C5958" w:rsidP="00281484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4" w:type="dxa"/>
          </w:tcPr>
          <w:p w14:paraId="4997EDB3" w14:textId="326084EC" w:rsidR="006C5958" w:rsidRPr="00790A3E" w:rsidRDefault="006C5958" w:rsidP="0028148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Ein gut sichtbares Anschlagbrett zum Aushängen von Informationen, z.B. Verhalten im Notfall, usw., ist vorhanden.</w:t>
            </w:r>
          </w:p>
        </w:tc>
        <w:sdt>
          <w:sdtPr>
            <w:id w:val="-18702310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6486B8B1" w14:textId="0F92EA5B" w:rsidR="006C5958" w:rsidRPr="00790A3E" w:rsidRDefault="006C5958" w:rsidP="00281484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1F684807" w14:textId="770978D0" w:rsidR="006C5958" w:rsidRPr="00790A3E" w:rsidRDefault="006C5958" w:rsidP="0028148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281484" w:rsidRPr="00790A3E" w14:paraId="5CEF3D75" w14:textId="77777777" w:rsidTr="00AD7E47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58CF4244" w14:textId="77777777" w:rsidR="00281484" w:rsidRPr="00790A3E" w:rsidRDefault="00281484" w:rsidP="00281484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222E152E" w14:textId="6510CBBC" w:rsidR="00281484" w:rsidRPr="00790A3E" w:rsidRDefault="00281484" w:rsidP="00281484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>Sanitäre Einrichtungen</w:t>
            </w:r>
          </w:p>
        </w:tc>
      </w:tr>
      <w:tr w:rsidR="006C5958" w:rsidRPr="00790A3E" w14:paraId="42380C1C" w14:textId="77777777" w:rsidTr="00AD7E47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</w:tcPr>
          <w:p w14:paraId="611590BC" w14:textId="77777777" w:rsidR="006C5958" w:rsidRPr="00790A3E" w:rsidRDefault="006C5958" w:rsidP="00281484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4" w:type="dxa"/>
          </w:tcPr>
          <w:p w14:paraId="135E7755" w14:textId="57E93A71" w:rsidR="006C5958" w:rsidRPr="00790A3E" w:rsidRDefault="006C5958" w:rsidP="00281484">
            <w:pPr>
              <w:tabs>
                <w:tab w:val="right" w:pos="9922"/>
              </w:tabs>
              <w:rPr>
                <w:i/>
                <w:iCs/>
                <w:lang w:val="de-CH"/>
              </w:rPr>
            </w:pPr>
            <w:r w:rsidRPr="00790A3E">
              <w:rPr>
                <w:lang w:val="de-CH"/>
              </w:rPr>
              <w:t xml:space="preserve">Den Arbeitnehmenden stehen Waschanlagen mit fliessendem Wasser und geeigneten Reinigungsmittel zur Verfügung. </w:t>
            </w:r>
            <w:r w:rsidRPr="00790A3E">
              <w:rPr>
                <w:i/>
                <w:iCs/>
                <w:lang w:val="de-CH"/>
              </w:rPr>
              <w:t>Art. 31 ArGV3</w:t>
            </w:r>
          </w:p>
        </w:tc>
        <w:sdt>
          <w:sdtPr>
            <w:id w:val="888539767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A14B519" w14:textId="3CEA8E20" w:rsidR="006C5958" w:rsidRPr="00790A3E" w:rsidRDefault="006C5958" w:rsidP="00281484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777442EA" w14:textId="77777777" w:rsidR="006C5958" w:rsidRPr="00790A3E" w:rsidRDefault="006C5958" w:rsidP="0028148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6C5958" w:rsidRPr="00790A3E" w14:paraId="3B3540BC" w14:textId="77777777" w:rsidTr="00AD7E47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780FD07A" w14:textId="77777777" w:rsidR="006C5958" w:rsidRPr="00790A3E" w:rsidRDefault="006C5958" w:rsidP="00281484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4" w:type="dxa"/>
          </w:tcPr>
          <w:p w14:paraId="3B6E5F90" w14:textId="77777777" w:rsidR="006C5958" w:rsidRPr="00790A3E" w:rsidRDefault="006C5958" w:rsidP="00281484">
            <w:pPr>
              <w:tabs>
                <w:tab w:val="right" w:pos="9922"/>
              </w:tabs>
              <w:rPr>
                <w:i/>
                <w:iCs/>
                <w:lang w:val="de-CH"/>
              </w:rPr>
            </w:pPr>
            <w:r w:rsidRPr="00790A3E">
              <w:rPr>
                <w:lang w:val="de-CH"/>
              </w:rPr>
              <w:t>Die Anzahl der Toiletten ist an der Anzahl der Arbeitnehmenden ausgerichtet.</w:t>
            </w:r>
            <w:r w:rsidRPr="00790A3E">
              <w:rPr>
                <w:i/>
                <w:iCs/>
                <w:lang w:val="de-CH"/>
              </w:rPr>
              <w:t xml:space="preserve"> </w:t>
            </w:r>
          </w:p>
          <w:p w14:paraId="11BDDEAB" w14:textId="1B4F4459" w:rsidR="006C5958" w:rsidRPr="00790A3E" w:rsidRDefault="006C5958" w:rsidP="0028148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i/>
                <w:iCs/>
                <w:lang w:val="de-CH"/>
              </w:rPr>
              <w:t>Art. 32 ArGV3</w:t>
            </w:r>
          </w:p>
        </w:tc>
        <w:sdt>
          <w:sdtPr>
            <w:id w:val="18926433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3C1413D3" w14:textId="4FF37A5B" w:rsidR="006C5958" w:rsidRPr="00790A3E" w:rsidRDefault="006C5958" w:rsidP="00281484">
                <w:pPr>
                  <w:tabs>
                    <w:tab w:val="right" w:pos="9922"/>
                  </w:tabs>
                  <w:rPr>
                    <w:rFonts w:ascii="MS Gothic" w:eastAsia="MS Gothic" w:hAnsi="MS Gothic"/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694946FD" w14:textId="36E987A1" w:rsidR="006C5958" w:rsidRPr="00790A3E" w:rsidRDefault="006C5958" w:rsidP="0028148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281484" w:rsidRPr="00790A3E" w14:paraId="41F914AC" w14:textId="77777777" w:rsidTr="00AD7E47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7865247F" w14:textId="77777777" w:rsidR="00281484" w:rsidRPr="00790A3E" w:rsidRDefault="00281484" w:rsidP="00281484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5B36020A" w14:textId="5224D863" w:rsidR="00281484" w:rsidRPr="00790A3E" w:rsidRDefault="00281484" w:rsidP="00281484">
            <w:pPr>
              <w:tabs>
                <w:tab w:val="right" w:pos="9922"/>
              </w:tabs>
              <w:rPr>
                <w:b/>
                <w:bCs/>
                <w:color w:val="FFFFFF" w:themeColor="background1"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>Kontrolle und Unterhalt</w:t>
            </w:r>
          </w:p>
        </w:tc>
      </w:tr>
      <w:tr w:rsidR="006C5958" w:rsidRPr="00790A3E" w14:paraId="56E20687" w14:textId="77777777" w:rsidTr="00AD7E47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</w:tcPr>
          <w:p w14:paraId="0B9AD890" w14:textId="77777777" w:rsidR="006C5958" w:rsidRPr="00790A3E" w:rsidRDefault="006C5958" w:rsidP="00281484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4" w:type="dxa"/>
          </w:tcPr>
          <w:p w14:paraId="4E72CA21" w14:textId="26F356A1" w:rsidR="006C5958" w:rsidRPr="00790A3E" w:rsidRDefault="006C5958" w:rsidP="0028148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Kontrolle und Unterhalt der Garderoben, Waschanlagen, Aufenthaltsräumen ist sichergestellt.</w:t>
            </w:r>
          </w:p>
        </w:tc>
        <w:sdt>
          <w:sdtPr>
            <w:id w:val="2018341804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4C12836" w14:textId="77777777" w:rsidR="006C5958" w:rsidRPr="00790A3E" w:rsidRDefault="006C5958" w:rsidP="00281484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21305964" w14:textId="77777777" w:rsidR="006C5958" w:rsidRPr="00790A3E" w:rsidRDefault="006C5958" w:rsidP="0028148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6C5958" w:rsidRPr="00790A3E" w14:paraId="74F15400" w14:textId="77777777" w:rsidTr="00AD7E47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6CB57E12" w14:textId="77777777" w:rsidR="006C5958" w:rsidRPr="00790A3E" w:rsidRDefault="006C5958" w:rsidP="00281484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4" w:type="dxa"/>
          </w:tcPr>
          <w:p w14:paraId="09B26DF5" w14:textId="06FDE07F" w:rsidR="006C5958" w:rsidRPr="00790A3E" w:rsidRDefault="006C5958" w:rsidP="0028148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Kontrolle und Unterhalt der Erste-Hilfe-Apotheken ist sichergestellt.</w:t>
            </w:r>
          </w:p>
        </w:tc>
        <w:sdt>
          <w:sdtPr>
            <w:id w:val="3100511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1D30F565" w14:textId="0856B1B8" w:rsidR="006C5958" w:rsidRPr="00790A3E" w:rsidRDefault="006C5958" w:rsidP="00281484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7A42EFAA" w14:textId="276A739D" w:rsidR="006C5958" w:rsidRPr="00790A3E" w:rsidRDefault="006C5958" w:rsidP="00281484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</w:tbl>
    <w:p w14:paraId="7B3566CF" w14:textId="77777777" w:rsidR="007D69AF" w:rsidRPr="00790A3E" w:rsidRDefault="007D69AF" w:rsidP="007D69AF">
      <w:pPr>
        <w:tabs>
          <w:tab w:val="right" w:pos="9922"/>
        </w:tabs>
      </w:pPr>
    </w:p>
    <w:p w14:paraId="26A02989" w14:textId="7FBCFB1E" w:rsidR="00773805" w:rsidRPr="00790A3E" w:rsidRDefault="00773805">
      <w:r w:rsidRPr="00790A3E">
        <w:br w:type="page"/>
      </w: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416"/>
        <w:gridCol w:w="4630"/>
        <w:gridCol w:w="484"/>
        <w:gridCol w:w="23"/>
        <w:gridCol w:w="3529"/>
      </w:tblGrid>
      <w:tr w:rsidR="00773805" w:rsidRPr="00790A3E" w14:paraId="35C74B40" w14:textId="77777777" w:rsidTr="000435EA">
        <w:trPr>
          <w:trHeight w:val="340"/>
        </w:trPr>
        <w:tc>
          <w:tcPr>
            <w:tcW w:w="1008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2A7AB" w14:textId="76F5CFAE" w:rsidR="00773805" w:rsidRPr="00790A3E" w:rsidRDefault="00127944" w:rsidP="00773805">
            <w:pPr>
              <w:pStyle w:val="Listenabsatz"/>
              <w:numPr>
                <w:ilvl w:val="0"/>
                <w:numId w:val="15"/>
              </w:num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lastRenderedPageBreak/>
              <w:t>Allgemeines</w:t>
            </w:r>
            <w:r w:rsidR="00286CA8" w:rsidRPr="00790A3E">
              <w:rPr>
                <w:b/>
                <w:bCs/>
                <w:lang w:val="de-CH"/>
              </w:rPr>
              <w:t xml:space="preserve">, </w:t>
            </w:r>
            <w:r w:rsidR="00773805" w:rsidRPr="00790A3E">
              <w:rPr>
                <w:b/>
                <w:bCs/>
                <w:lang w:val="de-CH"/>
              </w:rPr>
              <w:t xml:space="preserve">Anlagen, Werkleitungen, </w:t>
            </w:r>
            <w:r w:rsidR="00F102BE" w:rsidRPr="00790A3E">
              <w:rPr>
                <w:b/>
                <w:bCs/>
                <w:lang w:val="de-CH"/>
              </w:rPr>
              <w:t xml:space="preserve">Energieversorgung, </w:t>
            </w:r>
            <w:r w:rsidR="00773805" w:rsidRPr="00790A3E">
              <w:rPr>
                <w:b/>
                <w:bCs/>
                <w:lang w:val="de-CH"/>
              </w:rPr>
              <w:t>Arbeitsumgebung</w:t>
            </w:r>
          </w:p>
        </w:tc>
      </w:tr>
      <w:tr w:rsidR="00773805" w:rsidRPr="00790A3E" w14:paraId="15974DE5" w14:textId="77777777" w:rsidTr="000435EA">
        <w:trPr>
          <w:trHeight w:val="57"/>
        </w:trPr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9EA11B" w14:textId="77777777" w:rsidR="00773805" w:rsidRPr="00790A3E" w:rsidRDefault="00773805" w:rsidP="00C745B7">
            <w:pPr>
              <w:tabs>
                <w:tab w:val="right" w:pos="9922"/>
              </w:tabs>
              <w:rPr>
                <w:b/>
                <w:bCs/>
                <w:sz w:val="16"/>
                <w:szCs w:val="16"/>
                <w:lang w:val="de-CH"/>
              </w:rPr>
            </w:pPr>
          </w:p>
        </w:tc>
      </w:tr>
      <w:tr w:rsidR="0083085D" w:rsidRPr="00790A3E" w14:paraId="6321CB99" w14:textId="77777777" w:rsidTr="00F102BE">
        <w:trPr>
          <w:trHeight w:val="397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40FCC" w14:textId="77777777" w:rsidR="00773805" w:rsidRPr="00790A3E" w:rsidRDefault="00773805" w:rsidP="00C745B7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Zutreffend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EFB80" w14:textId="77777777" w:rsidR="00773805" w:rsidRPr="00790A3E" w:rsidRDefault="00773805" w:rsidP="00C745B7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Erforderliche Massnahmen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310AE" w14:textId="77777777" w:rsidR="00773805" w:rsidRPr="00790A3E" w:rsidRDefault="00773805" w:rsidP="00C745B7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noProof/>
              </w:rPr>
              <w:drawing>
                <wp:inline distT="0" distB="0" distL="0" distR="0" wp14:anchorId="1BACF038" wp14:editId="5488439F">
                  <wp:extent cx="180305" cy="180305"/>
                  <wp:effectExtent l="0" t="0" r="0" b="0"/>
                  <wp:docPr id="3" name="Grafik 3" descr="Kräftiges Häkchen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äftiges Häkchen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" cy="1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39903" w14:textId="77777777" w:rsidR="00773805" w:rsidRPr="00790A3E" w:rsidRDefault="00773805" w:rsidP="00C745B7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Beschreibung</w:t>
            </w:r>
          </w:p>
        </w:tc>
      </w:tr>
      <w:tr w:rsidR="0083085D" w:rsidRPr="00790A3E" w14:paraId="46AD38D3" w14:textId="77777777" w:rsidTr="00F102BE">
        <w:trPr>
          <w:trHeight w:val="31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228C9FAD" w14:textId="77777777" w:rsidR="00773805" w:rsidRPr="00790A3E" w:rsidRDefault="00773805" w:rsidP="00C745B7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8666" w:type="dxa"/>
            <w:gridSpan w:val="4"/>
            <w:shd w:val="clear" w:color="auto" w:fill="009EDC"/>
            <w:vAlign w:val="center"/>
          </w:tcPr>
          <w:p w14:paraId="07D66354" w14:textId="45A31946" w:rsidR="00773805" w:rsidRPr="00790A3E" w:rsidRDefault="00127944" w:rsidP="00C745B7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>Allgemeines</w:t>
            </w:r>
          </w:p>
        </w:tc>
      </w:tr>
      <w:tr w:rsidR="006C5958" w:rsidRPr="00790A3E" w14:paraId="5E952B59" w14:textId="77777777" w:rsidTr="00F102BE">
        <w:trPr>
          <w:trHeight w:val="532"/>
        </w:trPr>
        <w:tc>
          <w:tcPr>
            <w:tcW w:w="1416" w:type="dxa"/>
            <w:vMerge w:val="restart"/>
            <w:shd w:val="clear" w:color="auto" w:fill="C6D9F1" w:themeFill="text2" w:themeFillTint="33"/>
          </w:tcPr>
          <w:p w14:paraId="7E69D00A" w14:textId="77777777" w:rsidR="006C5958" w:rsidRPr="00790A3E" w:rsidRDefault="006C5958" w:rsidP="00C745B7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0" w:type="dxa"/>
          </w:tcPr>
          <w:p w14:paraId="3C5F0439" w14:textId="1EFAE88D" w:rsidR="006C5958" w:rsidRPr="00790A3E" w:rsidRDefault="006C5958" w:rsidP="003E2613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 xml:space="preserve">Der Abbau von Gestein von über 5000 m³ pro Abbaustelle, ist der Suva mindestens 14 Tage vor Beginn der Abbaubauarbeiten zu melden. </w:t>
            </w:r>
            <w:r w:rsidRPr="00790A3E">
              <w:rPr>
                <w:i/>
                <w:iCs/>
                <w:lang w:val="de-CH"/>
              </w:rPr>
              <w:t>Art. 102 BauAV (</w:t>
            </w:r>
            <w:hyperlink r:id="rId10" w:history="1">
              <w:r w:rsidRPr="00790A3E">
                <w:rPr>
                  <w:rStyle w:val="Hyperlink"/>
                  <w:i/>
                  <w:iCs/>
                  <w:lang w:val="de-CH"/>
                </w:rPr>
                <w:t>www.suva.ch/88035.d</w:t>
              </w:r>
            </w:hyperlink>
            <w:r w:rsidRPr="00790A3E">
              <w:rPr>
                <w:i/>
                <w:iCs/>
                <w:lang w:val="de-CH"/>
              </w:rPr>
              <w:t xml:space="preserve">) </w:t>
            </w:r>
          </w:p>
        </w:tc>
        <w:sdt>
          <w:sdtPr>
            <w:id w:val="-196462230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431CA76" w14:textId="77777777" w:rsidR="006C5958" w:rsidRPr="00790A3E" w:rsidRDefault="006C5958" w:rsidP="00C745B7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2530DCD9" w14:textId="77777777" w:rsidR="006C5958" w:rsidRPr="00790A3E" w:rsidRDefault="006C5958" w:rsidP="00C745B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6C5958" w:rsidRPr="00790A3E" w14:paraId="0BF03E25" w14:textId="77777777" w:rsidTr="00F102BE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01EB03C9" w14:textId="77777777" w:rsidR="006C5958" w:rsidRPr="00790A3E" w:rsidRDefault="006C5958" w:rsidP="00965133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0" w:type="dxa"/>
          </w:tcPr>
          <w:p w14:paraId="15D87054" w14:textId="543F85CC" w:rsidR="006C5958" w:rsidRPr="00790A3E" w:rsidRDefault="006C5958" w:rsidP="003E2613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 xml:space="preserve">Vor Beginn der Arbeiten zum Abbau von Gestein, Kies und Sand ist ein Abbauplan zu erstellen. </w:t>
            </w:r>
            <w:r w:rsidRPr="00790A3E">
              <w:rPr>
                <w:i/>
                <w:iCs/>
                <w:lang w:val="de-CH"/>
              </w:rPr>
              <w:t>Art. 103 BauAV Abs. 1 und 2</w:t>
            </w:r>
          </w:p>
        </w:tc>
        <w:sdt>
          <w:sdtPr>
            <w:id w:val="-1636177571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B5A0F59" w14:textId="77777777" w:rsidR="006C5958" w:rsidRPr="00790A3E" w:rsidRDefault="006C5958" w:rsidP="00965133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390B9217" w14:textId="77777777" w:rsidR="006C5958" w:rsidRPr="00790A3E" w:rsidRDefault="006C5958" w:rsidP="00965133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83085D" w:rsidRPr="00790A3E" w14:paraId="7DCA9D3B" w14:textId="77777777" w:rsidTr="00F102BE">
        <w:trPr>
          <w:trHeight w:val="31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0B105770" w14:textId="72899BA9" w:rsidR="00286CA8" w:rsidRPr="00790A3E" w:rsidRDefault="00286CA8" w:rsidP="00385F4D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8666" w:type="dxa"/>
            <w:gridSpan w:val="4"/>
            <w:shd w:val="clear" w:color="auto" w:fill="009EDC"/>
            <w:vAlign w:val="center"/>
          </w:tcPr>
          <w:p w14:paraId="0CF71418" w14:textId="27CDAB0A" w:rsidR="00286CA8" w:rsidRPr="00790A3E" w:rsidRDefault="00F102BE" w:rsidP="00385F4D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>Anlagen</w:t>
            </w:r>
          </w:p>
        </w:tc>
      </w:tr>
      <w:tr w:rsidR="006C5958" w:rsidRPr="00790A3E" w14:paraId="73DB37DF" w14:textId="77777777" w:rsidTr="00F102BE">
        <w:trPr>
          <w:trHeight w:val="532"/>
        </w:trPr>
        <w:tc>
          <w:tcPr>
            <w:tcW w:w="1416" w:type="dxa"/>
            <w:vMerge w:val="restart"/>
            <w:shd w:val="clear" w:color="auto" w:fill="C6D9F1" w:themeFill="text2" w:themeFillTint="33"/>
          </w:tcPr>
          <w:p w14:paraId="60FEC955" w14:textId="77777777" w:rsidR="006C5958" w:rsidRPr="00790A3E" w:rsidRDefault="006C5958" w:rsidP="00385F4D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0" w:type="dxa"/>
          </w:tcPr>
          <w:p w14:paraId="7ADD9FDB" w14:textId="06DCED0C" w:rsidR="006C5958" w:rsidRPr="00790A3E" w:rsidRDefault="00213A3C" w:rsidP="00BE7F3F">
            <w:pPr>
              <w:tabs>
                <w:tab w:val="right" w:pos="9922"/>
              </w:tabs>
              <w:rPr>
                <w:lang w:val="de-CH"/>
              </w:rPr>
            </w:pPr>
            <w:r>
              <w:rPr>
                <w:lang w:val="de-CH"/>
              </w:rPr>
              <w:t xml:space="preserve">Die Verwendung von mobilen Aufbereitungsanlagen in der Abbaustelle ist mit den zuständigen Behörden (Bauverwaltung) abgeklärt. </w:t>
            </w:r>
            <w:r w:rsidRPr="00213A3C">
              <w:rPr>
                <w:i/>
                <w:iCs/>
                <w:lang w:val="de-CH"/>
              </w:rPr>
              <w:t>(Siehe auch Bau- und Nutzungsordnung (BNO) und UVB/Abbaubewilligung)</w:t>
            </w:r>
          </w:p>
        </w:tc>
        <w:sdt>
          <w:sdtPr>
            <w:id w:val="-1770303492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34A87BA" w14:textId="77777777" w:rsidR="006C5958" w:rsidRPr="00790A3E" w:rsidRDefault="006C5958" w:rsidP="00385F4D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7D45A516" w14:textId="77777777" w:rsidR="006C5958" w:rsidRPr="00790A3E" w:rsidRDefault="006C5958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213A3C" w:rsidRPr="00790A3E" w14:paraId="457F7CF5" w14:textId="77777777" w:rsidTr="00F102BE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3DB3F779" w14:textId="77777777" w:rsidR="00213A3C" w:rsidRPr="00790A3E" w:rsidRDefault="00213A3C" w:rsidP="00213A3C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3C29B0A7" w14:textId="69AD3F4C" w:rsidR="00213A3C" w:rsidRPr="00790A3E" w:rsidRDefault="00213A3C" w:rsidP="00213A3C">
            <w:pPr>
              <w:tabs>
                <w:tab w:val="right" w:pos="9922"/>
              </w:tabs>
            </w:pPr>
            <w:r w:rsidRPr="00790A3E">
              <w:rPr>
                <w:lang w:val="de-CH"/>
              </w:rPr>
              <w:t>Konformitätserklärungen für Mobile- / Semimobile-Aufbereitungsanlagen sind vorliegend. (</w:t>
            </w:r>
            <w:hyperlink r:id="rId11" w:history="1">
              <w:r w:rsidRPr="00790A3E">
                <w:rPr>
                  <w:rStyle w:val="Hyperlink"/>
                  <w:lang w:val="de-CH"/>
                </w:rPr>
                <w:t>www.suva.ch/CE08-17.d</w:t>
              </w:r>
            </w:hyperlink>
            <w:r w:rsidRPr="00790A3E">
              <w:rPr>
                <w:lang w:val="de-CH"/>
              </w:rPr>
              <w:t>)</w:t>
            </w:r>
          </w:p>
        </w:tc>
        <w:sdt>
          <w:sdtPr>
            <w:id w:val="158518357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66ACC63" w14:textId="27DDECCB" w:rsidR="00213A3C" w:rsidRDefault="00213A3C" w:rsidP="00213A3C">
                <w:pPr>
                  <w:tabs>
                    <w:tab w:val="right" w:pos="9922"/>
                  </w:tabs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6A2FC402" w14:textId="25FAED79" w:rsidR="00213A3C" w:rsidRPr="00790A3E" w:rsidRDefault="00213A3C" w:rsidP="00213A3C">
            <w:pPr>
              <w:tabs>
                <w:tab w:val="right" w:pos="9922"/>
              </w:tabs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213A3C" w:rsidRPr="00790A3E" w14:paraId="5DFED03F" w14:textId="77777777" w:rsidTr="00F102BE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263B412F" w14:textId="77777777" w:rsidR="00213A3C" w:rsidRPr="00790A3E" w:rsidRDefault="00213A3C" w:rsidP="00213A3C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0" w:type="dxa"/>
          </w:tcPr>
          <w:p w14:paraId="4A406E5B" w14:textId="3C3D9ABA" w:rsidR="00213A3C" w:rsidRPr="00790A3E" w:rsidRDefault="00213A3C" w:rsidP="00213A3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Bedienungs- und Wartungsanleitungen für Mobile- / Semimobile-Aufbereitungsanlagen sind vorliegend.</w:t>
            </w:r>
          </w:p>
        </w:tc>
        <w:sdt>
          <w:sdtPr>
            <w:id w:val="-1883325950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4D68170" w14:textId="13C43195" w:rsidR="00213A3C" w:rsidRPr="00790A3E" w:rsidRDefault="00213A3C" w:rsidP="00213A3C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54305A23" w14:textId="08F0F1FF" w:rsidR="00213A3C" w:rsidRPr="00790A3E" w:rsidRDefault="00213A3C" w:rsidP="00213A3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213A3C" w:rsidRPr="00790A3E" w14:paraId="7581AF2E" w14:textId="77777777" w:rsidTr="00F102BE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5E4EA97E" w14:textId="77777777" w:rsidR="00213A3C" w:rsidRPr="00790A3E" w:rsidRDefault="00213A3C" w:rsidP="00213A3C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0" w:type="dxa"/>
          </w:tcPr>
          <w:p w14:paraId="0AC923C3" w14:textId="75FF6C7F" w:rsidR="00213A3C" w:rsidRPr="00790A3E" w:rsidRDefault="00213A3C" w:rsidP="00213A3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Konformitätserklärungen für Aufgabestellen und Förderanlagen sind vorliegend. (</w:t>
            </w:r>
            <w:hyperlink r:id="rId12" w:history="1">
              <w:r w:rsidRPr="00790A3E">
                <w:rPr>
                  <w:rStyle w:val="Hyperlink"/>
                  <w:lang w:val="de-CH"/>
                </w:rPr>
                <w:t>www.suva.ch/CE08-17.d</w:t>
              </w:r>
            </w:hyperlink>
            <w:r w:rsidRPr="00790A3E">
              <w:rPr>
                <w:lang w:val="de-CH"/>
              </w:rPr>
              <w:t>)</w:t>
            </w:r>
          </w:p>
        </w:tc>
        <w:sdt>
          <w:sdtPr>
            <w:id w:val="1557582287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616DB346" w14:textId="7D0EBFB2" w:rsidR="00213A3C" w:rsidRPr="00790A3E" w:rsidRDefault="00213A3C" w:rsidP="00213A3C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4883708D" w14:textId="2AFA6647" w:rsidR="00213A3C" w:rsidRPr="00790A3E" w:rsidRDefault="00213A3C" w:rsidP="00213A3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213A3C" w:rsidRPr="00790A3E" w14:paraId="462FF3B0" w14:textId="77777777" w:rsidTr="00F102BE">
        <w:trPr>
          <w:trHeight w:val="31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4F1602A0" w14:textId="77777777" w:rsidR="00213A3C" w:rsidRPr="00790A3E" w:rsidRDefault="00213A3C" w:rsidP="00213A3C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8666" w:type="dxa"/>
            <w:gridSpan w:val="4"/>
            <w:shd w:val="clear" w:color="auto" w:fill="009EDC"/>
            <w:vAlign w:val="center"/>
          </w:tcPr>
          <w:p w14:paraId="1A6F983C" w14:textId="77777777" w:rsidR="00213A3C" w:rsidRPr="00790A3E" w:rsidRDefault="00213A3C" w:rsidP="00213A3C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>Werkleitungen</w:t>
            </w:r>
          </w:p>
        </w:tc>
      </w:tr>
      <w:tr w:rsidR="00213A3C" w:rsidRPr="00790A3E" w14:paraId="41B1C54B" w14:textId="77777777" w:rsidTr="00F102BE">
        <w:trPr>
          <w:trHeight w:val="532"/>
        </w:trPr>
        <w:tc>
          <w:tcPr>
            <w:tcW w:w="1416" w:type="dxa"/>
            <w:shd w:val="clear" w:color="auto" w:fill="C6D9F1" w:themeFill="text2" w:themeFillTint="33"/>
          </w:tcPr>
          <w:p w14:paraId="38A48220" w14:textId="77777777" w:rsidR="00213A3C" w:rsidRPr="00790A3E" w:rsidRDefault="00213A3C" w:rsidP="00213A3C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0" w:type="dxa"/>
          </w:tcPr>
          <w:p w14:paraId="1A20E1A4" w14:textId="77777777" w:rsidR="00213A3C" w:rsidRPr="00790A3E" w:rsidRDefault="00213A3C" w:rsidP="00213A3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Leitungserhebung ist durchgeführt und allfällige Massnahmen mit Bauherrschaft, Eigentümer oder Betreiber festgelegt.</w:t>
            </w:r>
          </w:p>
          <w:p w14:paraId="7A7D0626" w14:textId="77777777" w:rsidR="00213A3C" w:rsidRPr="00790A3E" w:rsidRDefault="00213A3C" w:rsidP="00213A3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i/>
                <w:iCs/>
                <w:lang w:val="de-CH"/>
              </w:rPr>
              <w:t>Art. 30 BauAV</w:t>
            </w:r>
          </w:p>
        </w:tc>
        <w:sdt>
          <w:sdtPr>
            <w:id w:val="1595213280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961DB23" w14:textId="77777777" w:rsidR="00213A3C" w:rsidRPr="00790A3E" w:rsidRDefault="00213A3C" w:rsidP="00213A3C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2A20A6F5" w14:textId="77777777" w:rsidR="00213A3C" w:rsidRPr="00790A3E" w:rsidRDefault="00213A3C" w:rsidP="00213A3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213A3C" w:rsidRPr="00790A3E" w14:paraId="0EAD19EC" w14:textId="77777777" w:rsidTr="00F102BE">
        <w:trPr>
          <w:trHeight w:val="31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41E26959" w14:textId="77777777" w:rsidR="00213A3C" w:rsidRPr="00790A3E" w:rsidRDefault="00213A3C" w:rsidP="00213A3C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8666" w:type="dxa"/>
            <w:gridSpan w:val="4"/>
            <w:shd w:val="clear" w:color="auto" w:fill="009EDC"/>
            <w:vAlign w:val="center"/>
          </w:tcPr>
          <w:p w14:paraId="25F04C55" w14:textId="407C0017" w:rsidR="00213A3C" w:rsidRPr="00790A3E" w:rsidRDefault="00213A3C" w:rsidP="00213A3C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 xml:space="preserve">Energieversorgung </w:t>
            </w:r>
            <w:r w:rsidRPr="00790A3E">
              <w:rPr>
                <w:b/>
                <w:bCs/>
                <w:i/>
                <w:iCs/>
                <w:color w:val="FFFFFF" w:themeColor="background1"/>
                <w:lang w:val="de-CH"/>
              </w:rPr>
              <w:t>Art. 31 BauAV</w:t>
            </w:r>
          </w:p>
        </w:tc>
      </w:tr>
      <w:tr w:rsidR="00213A3C" w:rsidRPr="00790A3E" w14:paraId="29B60917" w14:textId="77777777" w:rsidTr="00F102BE">
        <w:trPr>
          <w:trHeight w:val="532"/>
        </w:trPr>
        <w:tc>
          <w:tcPr>
            <w:tcW w:w="1416" w:type="dxa"/>
            <w:vMerge w:val="restart"/>
            <w:shd w:val="clear" w:color="auto" w:fill="C6D9F1" w:themeFill="text2" w:themeFillTint="33"/>
          </w:tcPr>
          <w:p w14:paraId="21C81953" w14:textId="77777777" w:rsidR="00213A3C" w:rsidRPr="00790A3E" w:rsidRDefault="00213A3C" w:rsidP="00213A3C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0" w:type="dxa"/>
          </w:tcPr>
          <w:p w14:paraId="523BB2D4" w14:textId="77777777" w:rsidR="00213A3C" w:rsidRPr="00790A3E" w:rsidRDefault="00213A3C" w:rsidP="00213A3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Verwendung von mobilen Dieselöltankanlagen in Abbaustellen: Die Auflagen (Meldepflicht, Tankdokument, Aufstellungsort, usw.) der zuständigen Vollzugsbehörde wurden beachtet.</w:t>
            </w:r>
          </w:p>
          <w:p w14:paraId="192B4615" w14:textId="57484DE0" w:rsidR="00213A3C" w:rsidRPr="00790A3E" w:rsidRDefault="00213A3C" w:rsidP="00213A3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i/>
                <w:iCs/>
                <w:lang w:val="de-CH"/>
              </w:rPr>
              <w:t>KVU Merkblatt Juni 2016</w:t>
            </w:r>
          </w:p>
        </w:tc>
        <w:sdt>
          <w:sdtPr>
            <w:id w:val="1982651847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C2C47C8" w14:textId="6DE38E17" w:rsidR="00213A3C" w:rsidRPr="00790A3E" w:rsidRDefault="00213A3C" w:rsidP="00213A3C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39CA8751" w14:textId="77777777" w:rsidR="00213A3C" w:rsidRPr="00790A3E" w:rsidRDefault="00213A3C" w:rsidP="00213A3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213A3C" w:rsidRPr="00790A3E" w14:paraId="4710608E" w14:textId="77777777" w:rsidTr="00F102BE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4184B557" w14:textId="77777777" w:rsidR="00213A3C" w:rsidRPr="00790A3E" w:rsidRDefault="00213A3C" w:rsidP="00213A3C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0" w:type="dxa"/>
          </w:tcPr>
          <w:p w14:paraId="1B2D923D" w14:textId="658CB471" w:rsidR="00213A3C" w:rsidRPr="00790A3E" w:rsidRDefault="00213A3C" w:rsidP="00213A3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Steckdosen mit Nennstromstärke ≤ 32 A für bewegliche Geräte sind mit einer Fehlerstromschutzeinrichtung mit einem Nennauslösestrom ≤ 30 mA geschützt.</w:t>
            </w:r>
          </w:p>
        </w:tc>
        <w:sdt>
          <w:sdtPr>
            <w:id w:val="323944652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3E4FFA83" w14:textId="766578C6" w:rsidR="00213A3C" w:rsidRPr="00790A3E" w:rsidRDefault="00213A3C" w:rsidP="00213A3C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1D4A50F4" w14:textId="4018599E" w:rsidR="00213A3C" w:rsidRPr="00790A3E" w:rsidRDefault="00213A3C" w:rsidP="00213A3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213A3C" w:rsidRPr="00790A3E" w14:paraId="4AB97546" w14:textId="77777777" w:rsidTr="00F102BE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121C9ECD" w14:textId="77777777" w:rsidR="00213A3C" w:rsidRPr="00790A3E" w:rsidRDefault="00213A3C" w:rsidP="00213A3C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0" w:type="dxa"/>
          </w:tcPr>
          <w:p w14:paraId="6F04EC9F" w14:textId="526EB25F" w:rsidR="00213A3C" w:rsidRPr="00790A3E" w:rsidRDefault="00213A3C" w:rsidP="00213A3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Stromkreise mit Nennstromstärke &gt; 32 A sind mit einer Fehlerstromschutzeinrichtung (RCD) mit einem Nennauslösestrom ≤ 300 mA geschützt.</w:t>
            </w:r>
          </w:p>
        </w:tc>
        <w:sdt>
          <w:sdtPr>
            <w:id w:val="-154227661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AF67AE9" w14:textId="052AB260" w:rsidR="00213A3C" w:rsidRPr="00790A3E" w:rsidRDefault="00213A3C" w:rsidP="00213A3C">
                <w:pPr>
                  <w:tabs>
                    <w:tab w:val="right" w:pos="9922"/>
                  </w:tabs>
                  <w:rPr>
                    <w:rFonts w:ascii="MS Gothic" w:eastAsia="MS Gothic" w:hAnsi="MS Gothic"/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4CD60CE4" w14:textId="3EE10D3D" w:rsidR="00213A3C" w:rsidRPr="00790A3E" w:rsidRDefault="00213A3C" w:rsidP="00213A3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213A3C" w:rsidRPr="00790A3E" w14:paraId="223D9281" w14:textId="77777777" w:rsidTr="00F102BE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63B88DAE" w14:textId="77777777" w:rsidR="00213A3C" w:rsidRPr="00790A3E" w:rsidRDefault="00213A3C" w:rsidP="00213A3C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0" w:type="dxa"/>
          </w:tcPr>
          <w:p w14:paraId="3A20321D" w14:textId="337A414D" w:rsidR="00213A3C" w:rsidRPr="00790A3E" w:rsidRDefault="00213A3C" w:rsidP="00213A3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Die baustellenseitige Elektroinstallation, insbesondere der Zustand der Schutzleiter, Kabel, Stecker, handgehaltener Geräte, Schmelzeinsätze, sowie die Einstellung der Leistungsschalter und Funktion der Fehlerstromschutzeinrichtungen werden periodisch überprüft. NIN 7.04.6</w:t>
            </w:r>
          </w:p>
        </w:tc>
        <w:sdt>
          <w:sdtPr>
            <w:id w:val="169195256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02F5D94" w14:textId="1B1FEA50" w:rsidR="00213A3C" w:rsidRPr="00790A3E" w:rsidRDefault="00213A3C" w:rsidP="00213A3C">
                <w:pPr>
                  <w:tabs>
                    <w:tab w:val="right" w:pos="9922"/>
                  </w:tabs>
                  <w:rPr>
                    <w:rFonts w:ascii="MS Gothic" w:eastAsia="MS Gothic" w:hAnsi="MS Gothic"/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34259E7B" w14:textId="5AC5A0D2" w:rsidR="00213A3C" w:rsidRPr="00790A3E" w:rsidRDefault="00213A3C" w:rsidP="00213A3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</w:tbl>
    <w:p w14:paraId="086B8E47" w14:textId="7DA68740" w:rsidR="0051106B" w:rsidRPr="00790A3E" w:rsidRDefault="0051106B">
      <w:r w:rsidRPr="00790A3E">
        <w:br w:type="page"/>
      </w: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416"/>
        <w:gridCol w:w="4630"/>
        <w:gridCol w:w="484"/>
        <w:gridCol w:w="3552"/>
      </w:tblGrid>
      <w:tr w:rsidR="00641913" w:rsidRPr="00790A3E" w14:paraId="4EAD54CC" w14:textId="77777777" w:rsidTr="002B63F1">
        <w:trPr>
          <w:trHeight w:val="31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1BC9B4B0" w14:textId="77777777" w:rsidR="00641913" w:rsidRPr="00790A3E" w:rsidRDefault="00641913" w:rsidP="002B63F1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8666" w:type="dxa"/>
            <w:gridSpan w:val="3"/>
            <w:shd w:val="clear" w:color="auto" w:fill="009EDC"/>
            <w:vAlign w:val="center"/>
          </w:tcPr>
          <w:p w14:paraId="242586B3" w14:textId="474128D4" w:rsidR="00641913" w:rsidRPr="00790A3E" w:rsidRDefault="00641913" w:rsidP="002B63F1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>Erdung</w:t>
            </w:r>
            <w:r w:rsidR="002F04CD" w:rsidRPr="00790A3E">
              <w:rPr>
                <w:b/>
                <w:bCs/>
                <w:color w:val="FFFFFF" w:themeColor="background1"/>
                <w:lang w:val="de-CH"/>
              </w:rPr>
              <w:t xml:space="preserve"> / Blitzschutz</w:t>
            </w:r>
          </w:p>
        </w:tc>
      </w:tr>
      <w:tr w:rsidR="00641913" w:rsidRPr="00790A3E" w14:paraId="422DF4FB" w14:textId="77777777" w:rsidTr="002B63F1">
        <w:trPr>
          <w:trHeight w:val="532"/>
        </w:trPr>
        <w:tc>
          <w:tcPr>
            <w:tcW w:w="1416" w:type="dxa"/>
            <w:shd w:val="clear" w:color="auto" w:fill="C6D9F1" w:themeFill="text2" w:themeFillTint="33"/>
          </w:tcPr>
          <w:p w14:paraId="3B86F4C4" w14:textId="77777777" w:rsidR="00641913" w:rsidRPr="00790A3E" w:rsidRDefault="00641913" w:rsidP="002B63F1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0" w:type="dxa"/>
          </w:tcPr>
          <w:p w14:paraId="4368D147" w14:textId="4A8820BD" w:rsidR="00641913" w:rsidRPr="00790A3E" w:rsidRDefault="002F04CD" w:rsidP="002B63F1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Baustellenc</w:t>
            </w:r>
            <w:r w:rsidR="00641913" w:rsidRPr="00790A3E">
              <w:rPr>
                <w:lang w:val="de-CH"/>
              </w:rPr>
              <w:t>ontainer, Transportbänder, Aufgabetrichter, sind gemäss den Herstellerangaben / den geltenden Bestimmungen, geerdet</w:t>
            </w:r>
            <w:r w:rsidRPr="00790A3E">
              <w:rPr>
                <w:lang w:val="de-CH"/>
              </w:rPr>
              <w:t>.</w:t>
            </w:r>
          </w:p>
        </w:tc>
        <w:sdt>
          <w:sdtPr>
            <w:id w:val="1123340051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73174F9" w14:textId="77777777" w:rsidR="00641913" w:rsidRPr="00790A3E" w:rsidRDefault="00641913" w:rsidP="002B63F1">
                <w:pPr>
                  <w:tabs>
                    <w:tab w:val="right" w:pos="9922"/>
                  </w:tabs>
                  <w:rPr>
                    <w:rFonts w:ascii="MS Gothic" w:eastAsia="MS Gothic" w:hAnsi="MS Gothic"/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2" w:type="dxa"/>
          </w:tcPr>
          <w:p w14:paraId="2F6148AE" w14:textId="77777777" w:rsidR="00641913" w:rsidRPr="00790A3E" w:rsidRDefault="00641913" w:rsidP="002B63F1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CA0CD3" w:rsidRPr="00790A3E" w14:paraId="31A5DB34" w14:textId="77777777" w:rsidTr="00F102BE">
        <w:trPr>
          <w:trHeight w:val="31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2E2B015E" w14:textId="77777777" w:rsidR="00CA0CD3" w:rsidRPr="00790A3E" w:rsidRDefault="00CA0CD3" w:rsidP="00CA0CD3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8666" w:type="dxa"/>
            <w:gridSpan w:val="3"/>
            <w:shd w:val="clear" w:color="auto" w:fill="009EDC"/>
            <w:vAlign w:val="center"/>
          </w:tcPr>
          <w:p w14:paraId="42E04AE4" w14:textId="54E660EF" w:rsidR="00CA0CD3" w:rsidRPr="00790A3E" w:rsidRDefault="00CA0CD3" w:rsidP="00CA0CD3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>Arbeitsumgebung / Böschung</w:t>
            </w:r>
            <w:r w:rsidR="006C5958" w:rsidRPr="00790A3E">
              <w:rPr>
                <w:b/>
                <w:bCs/>
                <w:color w:val="FFFFFF" w:themeColor="background1"/>
                <w:lang w:val="de-CH"/>
              </w:rPr>
              <w:t>en</w:t>
            </w:r>
          </w:p>
        </w:tc>
      </w:tr>
      <w:tr w:rsidR="006C5958" w:rsidRPr="00790A3E" w14:paraId="177418A1" w14:textId="77777777" w:rsidTr="00F102BE">
        <w:trPr>
          <w:trHeight w:val="532"/>
        </w:trPr>
        <w:tc>
          <w:tcPr>
            <w:tcW w:w="1416" w:type="dxa"/>
            <w:vMerge w:val="restart"/>
            <w:shd w:val="clear" w:color="auto" w:fill="C6D9F1" w:themeFill="text2" w:themeFillTint="33"/>
          </w:tcPr>
          <w:p w14:paraId="42D73394" w14:textId="77777777" w:rsidR="006C5958" w:rsidRPr="00790A3E" w:rsidRDefault="006C5958" w:rsidP="00CA0CD3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0" w:type="dxa"/>
          </w:tcPr>
          <w:p w14:paraId="1422D8E0" w14:textId="77777777" w:rsidR="006C5958" w:rsidRPr="00790A3E" w:rsidRDefault="006C5958" w:rsidP="00CA0CD3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 xml:space="preserve">Arbeitsplätze und Verkehrswege verfügen über ausreichende Beleuchtung </w:t>
            </w:r>
          </w:p>
          <w:p w14:paraId="54E29EDD" w14:textId="365FCC06" w:rsidR="006C5958" w:rsidRPr="00790A3E" w:rsidRDefault="006C5958" w:rsidP="00CA0CD3">
            <w:pPr>
              <w:tabs>
                <w:tab w:val="right" w:pos="9922"/>
              </w:tabs>
              <w:rPr>
                <w:i/>
                <w:iCs/>
                <w:lang w:val="de-CH"/>
              </w:rPr>
            </w:pPr>
            <w:r w:rsidRPr="00790A3E">
              <w:rPr>
                <w:i/>
                <w:iCs/>
                <w:lang w:val="de-CH"/>
              </w:rPr>
              <w:t>Art. 38 BauAV</w:t>
            </w:r>
          </w:p>
        </w:tc>
        <w:sdt>
          <w:sdtPr>
            <w:id w:val="-146165406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14F565EB" w14:textId="77777777" w:rsidR="006C5958" w:rsidRPr="00790A3E" w:rsidRDefault="006C5958" w:rsidP="00CA0CD3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2" w:type="dxa"/>
          </w:tcPr>
          <w:p w14:paraId="2553B5D9" w14:textId="77777777" w:rsidR="006C5958" w:rsidRPr="00790A3E" w:rsidRDefault="006C5958" w:rsidP="00CA0CD3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6C5958" w:rsidRPr="00790A3E" w14:paraId="2B77608D" w14:textId="77777777" w:rsidTr="00F102BE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25A58329" w14:textId="77777777" w:rsidR="006C5958" w:rsidRPr="00790A3E" w:rsidRDefault="006C5958" w:rsidP="00CA0CD3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0" w:type="dxa"/>
          </w:tcPr>
          <w:p w14:paraId="59A58CF7" w14:textId="2F891086" w:rsidR="006C5958" w:rsidRPr="00790A3E" w:rsidRDefault="006C5958" w:rsidP="00CA0CD3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 xml:space="preserve">Die Böschungsneigung von Abraumdecken beträgt nicht mehr als 45° und die Distanz zwischen dem Fusspunkt des Abraumes und der Böschungskante beträgt mind. 1 Meter. </w:t>
            </w:r>
            <w:r w:rsidRPr="00790A3E">
              <w:rPr>
                <w:i/>
                <w:iCs/>
                <w:lang w:val="de-CH"/>
              </w:rPr>
              <w:t>Art. 104 BauAV Abs. 1 und 2</w:t>
            </w:r>
          </w:p>
        </w:tc>
        <w:sdt>
          <w:sdtPr>
            <w:id w:val="982125684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3F1DCE1A" w14:textId="6D676AF5" w:rsidR="006C5958" w:rsidRPr="00790A3E" w:rsidRDefault="006C5958" w:rsidP="00CA0CD3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2" w:type="dxa"/>
          </w:tcPr>
          <w:p w14:paraId="75788446" w14:textId="445B4A8C" w:rsidR="006C5958" w:rsidRPr="00790A3E" w:rsidRDefault="006C5958" w:rsidP="00CA0CD3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CA0CD3" w:rsidRPr="00790A3E" w14:paraId="056EA52C" w14:textId="77777777" w:rsidTr="00F102BE">
        <w:trPr>
          <w:trHeight w:val="31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0549C55E" w14:textId="77777777" w:rsidR="00CA0CD3" w:rsidRPr="00790A3E" w:rsidRDefault="00CA0CD3" w:rsidP="00CA0CD3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8666" w:type="dxa"/>
            <w:gridSpan w:val="3"/>
            <w:shd w:val="clear" w:color="auto" w:fill="009EDC"/>
            <w:vAlign w:val="center"/>
          </w:tcPr>
          <w:p w14:paraId="7A25565A" w14:textId="2E0C7D96" w:rsidR="00CA0CD3" w:rsidRPr="00790A3E" w:rsidRDefault="00CA0CD3" w:rsidP="00CA0CD3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>Kontrolle</w:t>
            </w:r>
            <w:r w:rsidR="006C5958" w:rsidRPr="00790A3E">
              <w:rPr>
                <w:b/>
                <w:bCs/>
                <w:color w:val="FFFFFF" w:themeColor="background1"/>
                <w:lang w:val="de-CH"/>
              </w:rPr>
              <w:t>n</w:t>
            </w:r>
          </w:p>
        </w:tc>
      </w:tr>
      <w:tr w:rsidR="006C5958" w:rsidRPr="00790A3E" w14:paraId="4FF8E809" w14:textId="77777777" w:rsidTr="00304966">
        <w:trPr>
          <w:trHeight w:val="532"/>
        </w:trPr>
        <w:tc>
          <w:tcPr>
            <w:tcW w:w="1416" w:type="dxa"/>
            <w:vMerge w:val="restart"/>
            <w:shd w:val="clear" w:color="auto" w:fill="C6D9F1" w:themeFill="text2" w:themeFillTint="33"/>
          </w:tcPr>
          <w:p w14:paraId="00C340CF" w14:textId="77777777" w:rsidR="006C5958" w:rsidRPr="00790A3E" w:rsidRDefault="006C5958" w:rsidP="00CA0CD3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0" w:type="dxa"/>
          </w:tcPr>
          <w:p w14:paraId="78C0212E" w14:textId="7CA8C924" w:rsidR="006C5958" w:rsidRPr="00790A3E" w:rsidRDefault="006C5958" w:rsidP="00CA0CD3">
            <w:pPr>
              <w:tabs>
                <w:tab w:val="right" w:pos="9922"/>
              </w:tabs>
              <w:rPr>
                <w:i/>
                <w:iCs/>
                <w:lang w:val="de-CH"/>
              </w:rPr>
            </w:pPr>
            <w:r w:rsidRPr="00790A3E">
              <w:rPr>
                <w:lang w:val="de-CH"/>
              </w:rPr>
              <w:t>Die Kontrollen der bestehenden Anlagen, Werksleitungen, Arbeitsumgebung, usw., sind sichergestellt.</w:t>
            </w:r>
          </w:p>
        </w:tc>
        <w:sdt>
          <w:sdtPr>
            <w:id w:val="-33700509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7DC5D120" w14:textId="77777777" w:rsidR="006C5958" w:rsidRPr="00790A3E" w:rsidRDefault="006C5958" w:rsidP="00CA0CD3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2" w:type="dxa"/>
          </w:tcPr>
          <w:p w14:paraId="28F4BCBA" w14:textId="77777777" w:rsidR="006C5958" w:rsidRPr="00790A3E" w:rsidRDefault="006C5958" w:rsidP="00CA0CD3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6C5958" w:rsidRPr="00790A3E" w14:paraId="2395EABD" w14:textId="77777777" w:rsidTr="00F102BE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4347CBA0" w14:textId="77777777" w:rsidR="006C5958" w:rsidRPr="00790A3E" w:rsidRDefault="006C5958" w:rsidP="00CA0CD3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0" w:type="dxa"/>
          </w:tcPr>
          <w:p w14:paraId="417A78BE" w14:textId="77777777" w:rsidR="006C5958" w:rsidRPr="00790A3E" w:rsidRDefault="006C5958" w:rsidP="00CA0CD3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Massnahmen vor der Wiederaufnahme der Arbeiten nach Arbeitsunterbrüchen zur Beurteilung von überhängenden Partien sind sichergestellt und wurden den Mitarbeitenden kommuniziert.</w:t>
            </w:r>
          </w:p>
          <w:p w14:paraId="345B960A" w14:textId="56F5D213" w:rsidR="006C5958" w:rsidRPr="00790A3E" w:rsidRDefault="006C5958" w:rsidP="00CA0CD3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i/>
                <w:iCs/>
                <w:lang w:val="de-CH"/>
              </w:rPr>
              <w:t>Art. 110 BauAV</w:t>
            </w:r>
          </w:p>
        </w:tc>
        <w:sdt>
          <w:sdtPr>
            <w:id w:val="-197844460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3897BA1A" w14:textId="77777777" w:rsidR="006C5958" w:rsidRPr="00790A3E" w:rsidRDefault="006C5958" w:rsidP="00CA0CD3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2" w:type="dxa"/>
          </w:tcPr>
          <w:p w14:paraId="2FCB4153" w14:textId="77777777" w:rsidR="006C5958" w:rsidRPr="00790A3E" w:rsidRDefault="006C5958" w:rsidP="00CA0CD3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</w:tbl>
    <w:p w14:paraId="080E789C" w14:textId="675AD8A9" w:rsidR="00F102BE" w:rsidRPr="00790A3E" w:rsidRDefault="00F102BE" w:rsidP="00A61668">
      <w:pPr>
        <w:tabs>
          <w:tab w:val="right" w:pos="1529"/>
          <w:tab w:val="left" w:pos="6159"/>
          <w:tab w:val="left" w:pos="6643"/>
        </w:tabs>
        <w:ind w:left="113"/>
      </w:pPr>
    </w:p>
    <w:p w14:paraId="2336C694" w14:textId="77777777" w:rsidR="00F102BE" w:rsidRPr="00790A3E" w:rsidRDefault="00F102BE">
      <w:r w:rsidRPr="00790A3E">
        <w:br w:type="page"/>
      </w: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554"/>
        <w:gridCol w:w="12"/>
        <w:gridCol w:w="4536"/>
        <w:gridCol w:w="7"/>
        <w:gridCol w:w="477"/>
        <w:gridCol w:w="7"/>
        <w:gridCol w:w="23"/>
        <w:gridCol w:w="3466"/>
      </w:tblGrid>
      <w:tr w:rsidR="00A61668" w:rsidRPr="00790A3E" w14:paraId="38492641" w14:textId="77777777" w:rsidTr="007E1356">
        <w:trPr>
          <w:trHeight w:val="340"/>
        </w:trPr>
        <w:tc>
          <w:tcPr>
            <w:tcW w:w="10082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12C9B" w14:textId="1BF76935" w:rsidR="00A61668" w:rsidRPr="00790A3E" w:rsidRDefault="00A61668" w:rsidP="00A61668">
            <w:pPr>
              <w:pStyle w:val="Listenabsatz"/>
              <w:numPr>
                <w:ilvl w:val="0"/>
                <w:numId w:val="15"/>
              </w:num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lastRenderedPageBreak/>
              <w:t>Arbeitsplätze, Verkehrswege, Absturzsicherungen</w:t>
            </w:r>
          </w:p>
        </w:tc>
      </w:tr>
      <w:tr w:rsidR="00A61668" w:rsidRPr="00790A3E" w14:paraId="559C4E74" w14:textId="77777777" w:rsidTr="007E1356">
        <w:trPr>
          <w:trHeight w:val="57"/>
        </w:trPr>
        <w:tc>
          <w:tcPr>
            <w:tcW w:w="10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D4D53" w14:textId="77777777" w:rsidR="00A61668" w:rsidRPr="00790A3E" w:rsidRDefault="00A61668" w:rsidP="00A61668">
            <w:pPr>
              <w:tabs>
                <w:tab w:val="right" w:pos="9922"/>
              </w:tabs>
              <w:rPr>
                <w:b/>
                <w:bCs/>
                <w:sz w:val="16"/>
                <w:szCs w:val="16"/>
                <w:lang w:val="de-CH"/>
              </w:rPr>
            </w:pPr>
          </w:p>
        </w:tc>
      </w:tr>
      <w:tr w:rsidR="0083085D" w:rsidRPr="00790A3E" w14:paraId="2BFA7ED7" w14:textId="77777777" w:rsidTr="00416895">
        <w:trPr>
          <w:trHeight w:val="397"/>
        </w:trPr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AA828" w14:textId="77777777" w:rsidR="00A61668" w:rsidRPr="00790A3E" w:rsidRDefault="00A61668" w:rsidP="00A61668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Zutreffend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1F593" w14:textId="77777777" w:rsidR="00A61668" w:rsidRPr="00790A3E" w:rsidRDefault="00A61668" w:rsidP="00A61668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Erforderliche Massnahmen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6E996" w14:textId="77777777" w:rsidR="00A61668" w:rsidRPr="00790A3E" w:rsidRDefault="00A61668" w:rsidP="00A61668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noProof/>
              </w:rPr>
              <w:drawing>
                <wp:inline distT="0" distB="0" distL="0" distR="0" wp14:anchorId="270FF591" wp14:editId="2A4C72E6">
                  <wp:extent cx="180305" cy="180305"/>
                  <wp:effectExtent l="0" t="0" r="0" b="0"/>
                  <wp:docPr id="2" name="Grafik 2" descr="Kräftiges Häkchen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äftiges Häkchen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" cy="1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BE986" w14:textId="77777777" w:rsidR="00A61668" w:rsidRPr="00790A3E" w:rsidRDefault="00A61668" w:rsidP="00A61668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Beschreibung</w:t>
            </w:r>
          </w:p>
        </w:tc>
      </w:tr>
      <w:tr w:rsidR="0083085D" w:rsidRPr="00790A3E" w14:paraId="39AA8D3C" w14:textId="77777777" w:rsidTr="00416895">
        <w:trPr>
          <w:trHeight w:val="312"/>
        </w:trPr>
        <w:tc>
          <w:tcPr>
            <w:tcW w:w="1566" w:type="dxa"/>
            <w:gridSpan w:val="2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43E0CAAF" w14:textId="77777777" w:rsidR="00A61668" w:rsidRPr="00790A3E" w:rsidRDefault="00A61668" w:rsidP="00A61668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8516" w:type="dxa"/>
            <w:gridSpan w:val="6"/>
            <w:shd w:val="clear" w:color="auto" w:fill="009EDC"/>
            <w:vAlign w:val="center"/>
          </w:tcPr>
          <w:p w14:paraId="21CC677B" w14:textId="4A613331" w:rsidR="00A61668" w:rsidRPr="00790A3E" w:rsidRDefault="0069581D" w:rsidP="00A61668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>Arbeitsplätze</w:t>
            </w:r>
          </w:p>
        </w:tc>
      </w:tr>
      <w:tr w:rsidR="0083085D" w:rsidRPr="00790A3E" w14:paraId="5D8DE17A" w14:textId="77777777" w:rsidTr="00416895">
        <w:trPr>
          <w:trHeight w:val="532"/>
        </w:trPr>
        <w:tc>
          <w:tcPr>
            <w:tcW w:w="1566" w:type="dxa"/>
            <w:gridSpan w:val="2"/>
            <w:shd w:val="clear" w:color="auto" w:fill="C6D9F1" w:themeFill="text2" w:themeFillTint="33"/>
          </w:tcPr>
          <w:p w14:paraId="5EF90F6F" w14:textId="77777777" w:rsidR="00A61668" w:rsidRPr="00790A3E" w:rsidRDefault="00A61668" w:rsidP="00A61668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543" w:type="dxa"/>
            <w:gridSpan w:val="2"/>
          </w:tcPr>
          <w:p w14:paraId="17F5037C" w14:textId="327E88E5" w:rsidR="0069581D" w:rsidRPr="00790A3E" w:rsidRDefault="0069581D" w:rsidP="0069581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Gefahrenportfolio der BraLö Nr. 8 "Kieswerk – Abbau Rohmaterial" liegt für diese Abbaustelle umgesetzt vor.</w:t>
            </w:r>
          </w:p>
          <w:p w14:paraId="7CE1559A" w14:textId="69C6BDF7" w:rsidR="00A61668" w:rsidRPr="00790A3E" w:rsidRDefault="0069581D" w:rsidP="0069581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i/>
                <w:iCs/>
                <w:lang w:val="de-CH"/>
              </w:rPr>
              <w:t>GPF KW-Abbau Rohmaterial</w:t>
            </w:r>
          </w:p>
        </w:tc>
        <w:sdt>
          <w:sdtPr>
            <w:id w:val="-18112900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6B9DE38A" w14:textId="4E6F24A1" w:rsidR="00A61668" w:rsidRPr="00790A3E" w:rsidRDefault="00A61668" w:rsidP="00A61668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232F02DF" w14:textId="77777777" w:rsidR="00A61668" w:rsidRPr="00790A3E" w:rsidRDefault="00A61668" w:rsidP="00A61668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83085D" w:rsidRPr="00790A3E" w14:paraId="04F62CC9" w14:textId="77777777" w:rsidTr="00416895">
        <w:trPr>
          <w:trHeight w:val="312"/>
        </w:trPr>
        <w:tc>
          <w:tcPr>
            <w:tcW w:w="1566" w:type="dxa"/>
            <w:gridSpan w:val="2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44FA577C" w14:textId="77777777" w:rsidR="0069581D" w:rsidRPr="00790A3E" w:rsidRDefault="0069581D" w:rsidP="00385F4D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8516" w:type="dxa"/>
            <w:gridSpan w:val="6"/>
            <w:shd w:val="clear" w:color="auto" w:fill="009EDC"/>
            <w:vAlign w:val="center"/>
          </w:tcPr>
          <w:p w14:paraId="52FB1234" w14:textId="77777777" w:rsidR="0069581D" w:rsidRPr="00790A3E" w:rsidRDefault="0069581D" w:rsidP="00385F4D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>Verkehrswege</w:t>
            </w:r>
          </w:p>
        </w:tc>
      </w:tr>
      <w:tr w:rsidR="00416895" w:rsidRPr="00790A3E" w14:paraId="11942A74" w14:textId="77777777" w:rsidTr="00416895">
        <w:trPr>
          <w:trHeight w:val="532"/>
        </w:trPr>
        <w:tc>
          <w:tcPr>
            <w:tcW w:w="1566" w:type="dxa"/>
            <w:gridSpan w:val="2"/>
            <w:vMerge w:val="restart"/>
            <w:shd w:val="clear" w:color="auto" w:fill="C6D9F1" w:themeFill="text2" w:themeFillTint="33"/>
          </w:tcPr>
          <w:p w14:paraId="6F3281B1" w14:textId="77777777" w:rsidR="00416895" w:rsidRPr="00790A3E" w:rsidRDefault="00416895" w:rsidP="00385F4D">
            <w:pPr>
              <w:tabs>
                <w:tab w:val="right" w:pos="9922"/>
              </w:tabs>
              <w:rPr>
                <w:lang w:val="de-CH"/>
              </w:rPr>
            </w:pPr>
          </w:p>
          <w:p w14:paraId="58AC61CB" w14:textId="7FA6508B" w:rsidR="00416895" w:rsidRPr="00790A3E" w:rsidRDefault="00416895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noProof/>
              </w:rPr>
              <w:drawing>
                <wp:inline distT="0" distB="0" distL="0" distR="0" wp14:anchorId="0B7C7FCE" wp14:editId="53073FBF">
                  <wp:extent cx="828000" cy="626852"/>
                  <wp:effectExtent l="0" t="0" r="0" b="1905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6268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6CDE68" w14:textId="77777777" w:rsidR="00416895" w:rsidRPr="00790A3E" w:rsidRDefault="00416895" w:rsidP="00385F4D">
            <w:pPr>
              <w:tabs>
                <w:tab w:val="right" w:pos="9922"/>
              </w:tabs>
              <w:rPr>
                <w:lang w:val="de-CH"/>
              </w:rPr>
            </w:pPr>
          </w:p>
          <w:p w14:paraId="718577D4" w14:textId="77777777" w:rsidR="00416895" w:rsidRPr="00790A3E" w:rsidRDefault="00416895" w:rsidP="00A61668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noProof/>
              </w:rPr>
              <w:drawing>
                <wp:inline distT="0" distB="0" distL="0" distR="0" wp14:anchorId="3BBAAAEE" wp14:editId="033C4601">
                  <wp:extent cx="828000" cy="663732"/>
                  <wp:effectExtent l="0" t="0" r="0" b="3175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6637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52FE7F" w14:textId="77777777" w:rsidR="00416895" w:rsidRPr="00790A3E" w:rsidRDefault="00416895" w:rsidP="00A61668">
            <w:pPr>
              <w:tabs>
                <w:tab w:val="right" w:pos="9922"/>
              </w:tabs>
              <w:rPr>
                <w:lang w:val="de-CH"/>
              </w:rPr>
            </w:pPr>
          </w:p>
          <w:p w14:paraId="12FA18FE" w14:textId="77777777" w:rsidR="00416895" w:rsidRPr="00790A3E" w:rsidRDefault="00416895" w:rsidP="00A61668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noProof/>
              </w:rPr>
              <w:drawing>
                <wp:inline distT="0" distB="0" distL="0" distR="0" wp14:anchorId="3A564A2A" wp14:editId="1B67F0C6">
                  <wp:extent cx="817650" cy="828000"/>
                  <wp:effectExtent l="0" t="0" r="1905" b="0"/>
                  <wp:docPr id="34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" b="100000" l="0" r="100000">
                                        <a14:foregroundMark x1="21519" y1="25500" x2="78481" y2="27000"/>
                                        <a14:foregroundMark x1="10380" y1="42250" x2="86582" y2="43500"/>
                                        <a14:foregroundMark x1="13924" y1="61500" x2="93924" y2="60000"/>
                                        <a14:foregroundMark x1="50781" y1="80769" x2="50781" y2="80769"/>
                                        <a14:foregroundMark x1="58594" y1="73846" x2="58594" y2="73846"/>
                                        <a14:foregroundMark x1="65625" y1="72308" x2="65625" y2="72308"/>
                                        <a14:foregroundMark x1="25781" y1="73846" x2="85156" y2="7076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65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9D8D5C" w14:textId="77777777" w:rsidR="00416895" w:rsidRPr="00790A3E" w:rsidRDefault="00416895" w:rsidP="00A61668">
            <w:pPr>
              <w:tabs>
                <w:tab w:val="right" w:pos="9922"/>
              </w:tabs>
              <w:rPr>
                <w:lang w:val="de-CH"/>
              </w:rPr>
            </w:pPr>
          </w:p>
          <w:p w14:paraId="7320D0F7" w14:textId="7A44C807" w:rsidR="00416895" w:rsidRPr="00790A3E" w:rsidRDefault="00416895" w:rsidP="00B5583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noProof/>
              </w:rPr>
              <w:drawing>
                <wp:inline distT="0" distB="0" distL="0" distR="0" wp14:anchorId="7D8C994B" wp14:editId="15E1C963">
                  <wp:extent cx="847725" cy="847725"/>
                  <wp:effectExtent l="0" t="0" r="9525" b="9525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5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3" w:type="dxa"/>
            <w:gridSpan w:val="2"/>
          </w:tcPr>
          <w:p w14:paraId="4CFD8B8A" w14:textId="7ADDAF8A" w:rsidR="00416895" w:rsidRPr="00790A3E" w:rsidRDefault="00416895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Die Abbaustelle ist gegen unbefugten Zutritt sicher abgeschrankt. (Zutrittsverbot, Schutzausrüstungs-Tragpflicht, usw.)</w:t>
            </w:r>
          </w:p>
        </w:tc>
        <w:sdt>
          <w:sdtPr>
            <w:id w:val="500929952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35DF180E" w14:textId="77777777" w:rsidR="00416895" w:rsidRPr="00790A3E" w:rsidRDefault="00416895" w:rsidP="00385F4D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4AAAB2A4" w14:textId="77777777" w:rsidR="00416895" w:rsidRPr="00790A3E" w:rsidRDefault="00416895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416895" w:rsidRPr="00790A3E" w14:paraId="5FBBABE6" w14:textId="77777777" w:rsidTr="00416895">
        <w:trPr>
          <w:trHeight w:val="532"/>
        </w:trPr>
        <w:tc>
          <w:tcPr>
            <w:tcW w:w="1566" w:type="dxa"/>
            <w:gridSpan w:val="2"/>
            <w:vMerge/>
            <w:shd w:val="clear" w:color="auto" w:fill="C6D9F1" w:themeFill="text2" w:themeFillTint="33"/>
          </w:tcPr>
          <w:p w14:paraId="4BB2AF0C" w14:textId="68286A5E" w:rsidR="00416895" w:rsidRPr="00790A3E" w:rsidRDefault="00416895" w:rsidP="00B5583D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543" w:type="dxa"/>
            <w:gridSpan w:val="2"/>
          </w:tcPr>
          <w:p w14:paraId="20F2312F" w14:textId="475052C8" w:rsidR="00416895" w:rsidRPr="00790A3E" w:rsidRDefault="00416895" w:rsidP="00A61668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 xml:space="preserve">Die erforderliche Signalisation ist vorhanden </w:t>
            </w:r>
            <w:r w:rsidRPr="00790A3E">
              <w:rPr>
                <w:lang w:val="de-CH"/>
              </w:rPr>
              <w:br/>
              <w:t>(Ablagerungsverbot des FSKB, Höchstgeschwindigkeit, usw.)</w:t>
            </w:r>
          </w:p>
        </w:tc>
        <w:sdt>
          <w:sdtPr>
            <w:id w:val="-560797351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0655990A" w14:textId="00198D2C" w:rsidR="00416895" w:rsidRPr="00790A3E" w:rsidRDefault="00416895" w:rsidP="00A61668">
                <w:pPr>
                  <w:tabs>
                    <w:tab w:val="right" w:pos="9922"/>
                  </w:tabs>
                  <w:rPr>
                    <w:rFonts w:ascii="MS Gothic" w:eastAsia="MS Gothic" w:hAnsi="MS Gothic"/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1CDCDA9E" w14:textId="4C2C2E22" w:rsidR="00416895" w:rsidRPr="00790A3E" w:rsidRDefault="00416895" w:rsidP="00A61668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416895" w:rsidRPr="00790A3E" w14:paraId="0DCAA567" w14:textId="77777777" w:rsidTr="00416895">
        <w:trPr>
          <w:trHeight w:val="532"/>
        </w:trPr>
        <w:tc>
          <w:tcPr>
            <w:tcW w:w="1566" w:type="dxa"/>
            <w:gridSpan w:val="2"/>
            <w:vMerge/>
            <w:shd w:val="clear" w:color="auto" w:fill="C6D9F1" w:themeFill="text2" w:themeFillTint="33"/>
          </w:tcPr>
          <w:p w14:paraId="4668FBA8" w14:textId="1775B717" w:rsidR="00416895" w:rsidRPr="00790A3E" w:rsidRDefault="00416895" w:rsidP="00B5583D">
            <w:pPr>
              <w:tabs>
                <w:tab w:val="right" w:pos="9922"/>
              </w:tabs>
              <w:rPr>
                <w:noProof/>
                <w:lang w:val="de-CH"/>
              </w:rPr>
            </w:pPr>
          </w:p>
        </w:tc>
        <w:tc>
          <w:tcPr>
            <w:tcW w:w="4543" w:type="dxa"/>
            <w:gridSpan w:val="2"/>
          </w:tcPr>
          <w:p w14:paraId="448B3199" w14:textId="396E6670" w:rsidR="00416895" w:rsidRPr="00790A3E" w:rsidRDefault="00416895" w:rsidP="00B5583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Parkplätze für Mitarbeitende und Besucher stehen zur Verfügung.</w:t>
            </w:r>
          </w:p>
        </w:tc>
        <w:sdt>
          <w:sdtPr>
            <w:id w:val="-1845621895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2AFAA50F" w14:textId="2FBA10CB" w:rsidR="00416895" w:rsidRPr="00790A3E" w:rsidRDefault="00416895" w:rsidP="00B5583D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6C9AE832" w14:textId="74A0FC0F" w:rsidR="00416895" w:rsidRPr="00790A3E" w:rsidRDefault="00416895" w:rsidP="00B5583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416895" w:rsidRPr="00790A3E" w14:paraId="39D33290" w14:textId="77777777" w:rsidTr="00416895">
        <w:trPr>
          <w:trHeight w:val="532"/>
        </w:trPr>
        <w:tc>
          <w:tcPr>
            <w:tcW w:w="1566" w:type="dxa"/>
            <w:gridSpan w:val="2"/>
            <w:vMerge/>
            <w:shd w:val="clear" w:color="auto" w:fill="C6D9F1" w:themeFill="text2" w:themeFillTint="33"/>
          </w:tcPr>
          <w:p w14:paraId="102D0FDC" w14:textId="77777777" w:rsidR="00416895" w:rsidRPr="00790A3E" w:rsidRDefault="00416895" w:rsidP="00B5583D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543" w:type="dxa"/>
            <w:gridSpan w:val="2"/>
          </w:tcPr>
          <w:p w14:paraId="539B9958" w14:textId="77777777" w:rsidR="00416895" w:rsidRPr="00790A3E" w:rsidRDefault="00416895" w:rsidP="00B5583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Fahrbahnen sind sicher konzipiert und halten den zu erwartenden Lasten stand</w:t>
            </w:r>
          </w:p>
          <w:p w14:paraId="2BC6181B" w14:textId="1356B404" w:rsidR="00416895" w:rsidRPr="00790A3E" w:rsidRDefault="00416895" w:rsidP="00B5583D">
            <w:pPr>
              <w:tabs>
                <w:tab w:val="right" w:pos="9922"/>
              </w:tabs>
              <w:rPr>
                <w:i/>
                <w:iCs/>
                <w:lang w:val="de-CH"/>
              </w:rPr>
            </w:pPr>
            <w:r w:rsidRPr="00790A3E">
              <w:rPr>
                <w:i/>
                <w:iCs/>
                <w:lang w:val="de-CH"/>
              </w:rPr>
              <w:t>Art. 16 BauAV</w:t>
            </w:r>
          </w:p>
        </w:tc>
        <w:sdt>
          <w:sdtPr>
            <w:id w:val="9707392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69978B96" w14:textId="027FFB9F" w:rsidR="00416895" w:rsidRPr="00790A3E" w:rsidRDefault="00416895" w:rsidP="00B5583D">
                <w:pPr>
                  <w:tabs>
                    <w:tab w:val="right" w:pos="9922"/>
                  </w:tabs>
                  <w:rPr>
                    <w:rFonts w:ascii="MS Gothic" w:eastAsia="MS Gothic" w:hAnsi="MS Gothic"/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75D2FA24" w14:textId="55F2ABA3" w:rsidR="00416895" w:rsidRPr="00790A3E" w:rsidRDefault="00416895" w:rsidP="00B5583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416895" w:rsidRPr="00790A3E" w14:paraId="6EBA43F6" w14:textId="77777777" w:rsidTr="00416895">
        <w:trPr>
          <w:trHeight w:val="532"/>
        </w:trPr>
        <w:tc>
          <w:tcPr>
            <w:tcW w:w="1566" w:type="dxa"/>
            <w:gridSpan w:val="2"/>
            <w:vMerge/>
            <w:shd w:val="clear" w:color="auto" w:fill="C6D9F1" w:themeFill="text2" w:themeFillTint="33"/>
          </w:tcPr>
          <w:p w14:paraId="06BF3651" w14:textId="77777777" w:rsidR="00416895" w:rsidRPr="00790A3E" w:rsidRDefault="00416895" w:rsidP="00B5583D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543" w:type="dxa"/>
            <w:gridSpan w:val="2"/>
          </w:tcPr>
          <w:p w14:paraId="709377E5" w14:textId="6B348ED4" w:rsidR="00416895" w:rsidRPr="00790A3E" w:rsidRDefault="00416895" w:rsidP="00B5583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 xml:space="preserve">Die Transportpisten sind mit Steinblöcken oder Schutzwällen oder Leitplanken versehen. </w:t>
            </w:r>
            <w:r w:rsidRPr="00790A3E">
              <w:rPr>
                <w:i/>
                <w:iCs/>
                <w:lang w:val="de-CH"/>
              </w:rPr>
              <w:t>BauAV Art. 16, Suva MB Abbau von Gestein, Kies und Sand.</w:t>
            </w:r>
          </w:p>
        </w:tc>
        <w:sdt>
          <w:sdtPr>
            <w:id w:val="78015515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646B8E6A" w14:textId="29AAC47B" w:rsidR="00416895" w:rsidRPr="00790A3E" w:rsidRDefault="00416895" w:rsidP="00B5583D">
                <w:pPr>
                  <w:tabs>
                    <w:tab w:val="right" w:pos="9922"/>
                  </w:tabs>
                  <w:rPr>
                    <w:rFonts w:ascii="MS Gothic" w:eastAsia="MS Gothic" w:hAnsi="MS Gothic"/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0D436D06" w14:textId="39BCCF51" w:rsidR="00416895" w:rsidRPr="00790A3E" w:rsidRDefault="00416895" w:rsidP="00B5583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416895" w:rsidRPr="00790A3E" w14:paraId="575D77B2" w14:textId="77777777" w:rsidTr="00416895">
        <w:trPr>
          <w:trHeight w:val="532"/>
        </w:trPr>
        <w:tc>
          <w:tcPr>
            <w:tcW w:w="1566" w:type="dxa"/>
            <w:gridSpan w:val="2"/>
            <w:vMerge/>
            <w:shd w:val="clear" w:color="auto" w:fill="C6D9F1" w:themeFill="text2" w:themeFillTint="33"/>
          </w:tcPr>
          <w:p w14:paraId="0A414E43" w14:textId="77777777" w:rsidR="00416895" w:rsidRPr="00790A3E" w:rsidRDefault="00416895" w:rsidP="00B5583D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543" w:type="dxa"/>
            <w:gridSpan w:val="2"/>
          </w:tcPr>
          <w:p w14:paraId="6D246D21" w14:textId="77777777" w:rsidR="00416895" w:rsidRPr="00790A3E" w:rsidRDefault="00416895" w:rsidP="00B5583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Der Schutz von Personen im Gefahrenbereich von Transportfahrzeugen und Baumaschinen ist sichergestellt</w:t>
            </w:r>
          </w:p>
          <w:p w14:paraId="06641432" w14:textId="297B8A4B" w:rsidR="00416895" w:rsidRPr="00790A3E" w:rsidRDefault="00416895" w:rsidP="00B5583D">
            <w:pPr>
              <w:tabs>
                <w:tab w:val="right" w:pos="9922"/>
              </w:tabs>
              <w:rPr>
                <w:i/>
                <w:iCs/>
                <w:lang w:val="de-CH"/>
              </w:rPr>
            </w:pPr>
            <w:r w:rsidRPr="00790A3E">
              <w:rPr>
                <w:i/>
                <w:iCs/>
                <w:lang w:val="de-CH"/>
              </w:rPr>
              <w:t>Art. 19 BauAV</w:t>
            </w:r>
          </w:p>
        </w:tc>
        <w:sdt>
          <w:sdtPr>
            <w:id w:val="2115246564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486769F3" w14:textId="2745E261" w:rsidR="00416895" w:rsidRPr="00790A3E" w:rsidRDefault="00416895" w:rsidP="00B5583D">
                <w:pPr>
                  <w:tabs>
                    <w:tab w:val="right" w:pos="9922"/>
                  </w:tabs>
                  <w:rPr>
                    <w:rFonts w:ascii="MS Gothic" w:eastAsia="MS Gothic" w:hAnsi="MS Gothic"/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42587A6D" w14:textId="1B6A35E3" w:rsidR="00416895" w:rsidRPr="00790A3E" w:rsidRDefault="00416895" w:rsidP="00B5583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416895" w:rsidRPr="00790A3E" w14:paraId="43B0FB57" w14:textId="77777777" w:rsidTr="00416895">
        <w:trPr>
          <w:trHeight w:val="532"/>
        </w:trPr>
        <w:tc>
          <w:tcPr>
            <w:tcW w:w="1566" w:type="dxa"/>
            <w:gridSpan w:val="2"/>
            <w:vMerge/>
            <w:shd w:val="clear" w:color="auto" w:fill="C6D9F1" w:themeFill="text2" w:themeFillTint="33"/>
          </w:tcPr>
          <w:p w14:paraId="6D05AB86" w14:textId="77777777" w:rsidR="00416895" w:rsidRPr="00790A3E" w:rsidRDefault="00416895" w:rsidP="00B5583D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543" w:type="dxa"/>
            <w:gridSpan w:val="2"/>
          </w:tcPr>
          <w:p w14:paraId="2A498F1F" w14:textId="77777777" w:rsidR="00416895" w:rsidRPr="00790A3E" w:rsidRDefault="00416895" w:rsidP="00B5583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Durch geeignete Massnahmen ist zu verhindern, dass Mitarbeitende durch niedergehende Steine und Materialien gefährdet werden.</w:t>
            </w:r>
          </w:p>
          <w:p w14:paraId="0D9234C9" w14:textId="715C9FB6" w:rsidR="00416895" w:rsidRPr="00790A3E" w:rsidRDefault="00416895" w:rsidP="00B5583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i/>
                <w:iCs/>
                <w:lang w:val="de-CH"/>
              </w:rPr>
              <w:t>Art. 109 BauAV Abs. 1 - 3</w:t>
            </w:r>
          </w:p>
        </w:tc>
        <w:sdt>
          <w:sdtPr>
            <w:id w:val="-62245505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3CFFB54C" w14:textId="2C006980" w:rsidR="00416895" w:rsidRPr="00790A3E" w:rsidRDefault="00416895" w:rsidP="00B5583D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38DAF9E1" w14:textId="7D47BC77" w:rsidR="00416895" w:rsidRPr="00790A3E" w:rsidRDefault="00416895" w:rsidP="00B5583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B5583D" w:rsidRPr="00790A3E" w14:paraId="637E38B4" w14:textId="77777777" w:rsidTr="00416895">
        <w:trPr>
          <w:trHeight w:val="312"/>
        </w:trPr>
        <w:tc>
          <w:tcPr>
            <w:tcW w:w="1566" w:type="dxa"/>
            <w:gridSpan w:val="2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5F041C17" w14:textId="77777777" w:rsidR="00B5583D" w:rsidRPr="00790A3E" w:rsidRDefault="00B5583D" w:rsidP="00B5583D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8516" w:type="dxa"/>
            <w:gridSpan w:val="6"/>
            <w:shd w:val="clear" w:color="auto" w:fill="009EDC"/>
            <w:vAlign w:val="center"/>
          </w:tcPr>
          <w:p w14:paraId="3BB680F6" w14:textId="3CED864D" w:rsidR="00B5583D" w:rsidRPr="00790A3E" w:rsidRDefault="00B5583D" w:rsidP="00B5583D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>Absturzsicherungen allgemein</w:t>
            </w:r>
          </w:p>
        </w:tc>
      </w:tr>
      <w:tr w:rsidR="00B5583D" w:rsidRPr="00790A3E" w14:paraId="3B0C80F6" w14:textId="77777777" w:rsidTr="00416895">
        <w:trPr>
          <w:trHeight w:val="532"/>
        </w:trPr>
        <w:tc>
          <w:tcPr>
            <w:tcW w:w="1566" w:type="dxa"/>
            <w:gridSpan w:val="2"/>
            <w:shd w:val="clear" w:color="auto" w:fill="C6D9F1" w:themeFill="text2" w:themeFillTint="33"/>
          </w:tcPr>
          <w:p w14:paraId="7C523B56" w14:textId="77777777" w:rsidR="00B5583D" w:rsidRPr="00790A3E" w:rsidRDefault="00B5583D" w:rsidP="00B5583D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543" w:type="dxa"/>
            <w:gridSpan w:val="2"/>
          </w:tcPr>
          <w:p w14:paraId="79BB4C4C" w14:textId="6D7043B4" w:rsidR="00B5583D" w:rsidRPr="00790A3E" w:rsidRDefault="00B5583D" w:rsidP="00B5583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Arbeitnehmende, die Arbeiten in steilem Gelände oder an Abbauwänden ausführen, sicheren sich gegen Absturz.</w:t>
            </w:r>
            <w:r w:rsidRPr="00790A3E">
              <w:rPr>
                <w:lang w:val="de-CH"/>
              </w:rPr>
              <w:br/>
            </w:r>
            <w:r w:rsidRPr="00790A3E">
              <w:rPr>
                <w:i/>
                <w:iCs/>
                <w:lang w:val="de-CH"/>
              </w:rPr>
              <w:t>Art. 108 BauAV</w:t>
            </w:r>
          </w:p>
        </w:tc>
        <w:sdt>
          <w:sdtPr>
            <w:id w:val="-877000140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216AFBC5" w14:textId="77777777" w:rsidR="00B5583D" w:rsidRPr="00790A3E" w:rsidRDefault="00B5583D" w:rsidP="00B5583D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2049674C" w14:textId="77777777" w:rsidR="00B5583D" w:rsidRPr="00790A3E" w:rsidRDefault="00B5583D" w:rsidP="00B5583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F909A7" w:rsidRPr="00790A3E" w14:paraId="32304E19" w14:textId="77777777" w:rsidTr="00416895">
        <w:trPr>
          <w:trHeight w:val="312"/>
        </w:trPr>
        <w:tc>
          <w:tcPr>
            <w:tcW w:w="1554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30D7AC57" w14:textId="77777777" w:rsidR="00F909A7" w:rsidRPr="00790A3E" w:rsidRDefault="00F909A7" w:rsidP="002B63F1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8528" w:type="dxa"/>
            <w:gridSpan w:val="7"/>
            <w:shd w:val="clear" w:color="auto" w:fill="009EDC"/>
            <w:vAlign w:val="center"/>
          </w:tcPr>
          <w:p w14:paraId="5CFB5D1F" w14:textId="77777777" w:rsidR="00F909A7" w:rsidRPr="00790A3E" w:rsidRDefault="00F909A7" w:rsidP="002B63F1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>Physikalische Einwirkungen</w:t>
            </w:r>
          </w:p>
        </w:tc>
      </w:tr>
      <w:tr w:rsidR="005A334B" w:rsidRPr="00790A3E" w14:paraId="2F8E3B93" w14:textId="77777777" w:rsidTr="00416895">
        <w:trPr>
          <w:trHeight w:val="532"/>
        </w:trPr>
        <w:tc>
          <w:tcPr>
            <w:tcW w:w="1554" w:type="dxa"/>
            <w:vMerge w:val="restart"/>
            <w:shd w:val="clear" w:color="auto" w:fill="C6D9F1" w:themeFill="text2" w:themeFillTint="33"/>
          </w:tcPr>
          <w:p w14:paraId="0230D4C6" w14:textId="77777777" w:rsidR="005A334B" w:rsidRPr="00790A3E" w:rsidRDefault="005A334B" w:rsidP="002B63F1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548" w:type="dxa"/>
            <w:gridSpan w:val="2"/>
          </w:tcPr>
          <w:p w14:paraId="36BA0455" w14:textId="041B64D0" w:rsidR="00495D27" w:rsidRPr="00790A3E" w:rsidRDefault="005A334B" w:rsidP="00495D27">
            <w:pPr>
              <w:tabs>
                <w:tab w:val="right" w:pos="9922"/>
              </w:tabs>
              <w:rPr>
                <w:i/>
                <w:iCs/>
                <w:lang w:val="de-CH"/>
              </w:rPr>
            </w:pPr>
            <w:r w:rsidRPr="00790A3E">
              <w:rPr>
                <w:lang w:val="de-CH"/>
              </w:rPr>
              <w:t>Staub: Massnahmen zur Reduktion von Staubemissionen auf Transportwegen sowie bei Material-Übergabestellen sind ausgearbeitet und können umgesetzt werden.</w:t>
            </w:r>
            <w:r w:rsidR="00495D27" w:rsidRPr="00790A3E">
              <w:rPr>
                <w:lang w:val="de-CH"/>
              </w:rPr>
              <w:t xml:space="preserve"> </w:t>
            </w:r>
            <w:hyperlink r:id="rId18" w:history="1">
              <w:r w:rsidR="00495D27" w:rsidRPr="00790A3E">
                <w:rPr>
                  <w:rStyle w:val="Hyperlink"/>
                  <w:i/>
                  <w:iCs/>
                  <w:lang w:val="de-CH"/>
                </w:rPr>
                <w:t>www.suva.ch/44076.d</w:t>
              </w:r>
            </w:hyperlink>
            <w:r w:rsidR="00495D27" w:rsidRPr="00790A3E">
              <w:rPr>
                <w:i/>
                <w:iCs/>
                <w:lang w:val="de-CH"/>
              </w:rPr>
              <w:t xml:space="preserve"> </w:t>
            </w:r>
          </w:p>
        </w:tc>
        <w:sdt>
          <w:sdtPr>
            <w:id w:val="75979751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19450673" w14:textId="77777777" w:rsidR="005A334B" w:rsidRPr="00790A3E" w:rsidRDefault="005A334B" w:rsidP="002B63F1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96" w:type="dxa"/>
            <w:gridSpan w:val="3"/>
          </w:tcPr>
          <w:p w14:paraId="08152DE4" w14:textId="77777777" w:rsidR="005A334B" w:rsidRPr="00790A3E" w:rsidRDefault="005A334B" w:rsidP="002B63F1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5A334B" w:rsidRPr="00790A3E" w14:paraId="1B32C77D" w14:textId="77777777" w:rsidTr="00416895">
        <w:trPr>
          <w:trHeight w:val="532"/>
        </w:trPr>
        <w:tc>
          <w:tcPr>
            <w:tcW w:w="1554" w:type="dxa"/>
            <w:vMerge/>
          </w:tcPr>
          <w:p w14:paraId="4931437E" w14:textId="77777777" w:rsidR="005A334B" w:rsidRPr="00790A3E" w:rsidRDefault="005A334B" w:rsidP="002B63F1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548" w:type="dxa"/>
            <w:gridSpan w:val="2"/>
          </w:tcPr>
          <w:p w14:paraId="01F71876" w14:textId="76A31223" w:rsidR="005A334B" w:rsidRPr="00790A3E" w:rsidRDefault="005A334B" w:rsidP="002B63F1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Lärm: Massnahmen zur Reduktion von Lärmemissionen im Abbaugebiet sind ausgearbeitet und können umgesetzt werden.</w:t>
            </w:r>
            <w:r w:rsidR="005B6439" w:rsidRPr="00790A3E">
              <w:rPr>
                <w:lang w:val="de-CH"/>
              </w:rPr>
              <w:t xml:space="preserve"> </w:t>
            </w:r>
            <w:r w:rsidR="005B6439" w:rsidRPr="00790A3E">
              <w:rPr>
                <w:i/>
                <w:iCs/>
                <w:lang w:val="de-CH"/>
              </w:rPr>
              <w:t>ArGV 3 Art. 22</w:t>
            </w:r>
          </w:p>
        </w:tc>
        <w:sdt>
          <w:sdtPr>
            <w:id w:val="531075311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7F72189E" w14:textId="77777777" w:rsidR="005A334B" w:rsidRPr="00790A3E" w:rsidRDefault="005A334B" w:rsidP="002B63F1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96" w:type="dxa"/>
            <w:gridSpan w:val="3"/>
          </w:tcPr>
          <w:p w14:paraId="5727569E" w14:textId="77777777" w:rsidR="005A334B" w:rsidRPr="00790A3E" w:rsidRDefault="005A334B" w:rsidP="002B63F1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</w:tbl>
    <w:p w14:paraId="182C9766" w14:textId="7691A660" w:rsidR="005E07F8" w:rsidRPr="00790A3E" w:rsidRDefault="005E07F8" w:rsidP="000144A6">
      <w:pPr>
        <w:tabs>
          <w:tab w:val="right" w:pos="9922"/>
        </w:tabs>
      </w:pPr>
    </w:p>
    <w:p w14:paraId="4CA8B14D" w14:textId="77777777" w:rsidR="005E07F8" w:rsidRPr="00790A3E" w:rsidRDefault="005E07F8">
      <w:r w:rsidRPr="00790A3E">
        <w:br w:type="page"/>
      </w: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405"/>
        <w:gridCol w:w="4634"/>
        <w:gridCol w:w="484"/>
        <w:gridCol w:w="23"/>
        <w:gridCol w:w="3536"/>
      </w:tblGrid>
      <w:tr w:rsidR="005E07F8" w:rsidRPr="00790A3E" w14:paraId="3C4CD248" w14:textId="77777777" w:rsidTr="00EA17A0">
        <w:trPr>
          <w:trHeight w:val="340"/>
        </w:trPr>
        <w:tc>
          <w:tcPr>
            <w:tcW w:w="1008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E1587" w14:textId="72C9C916" w:rsidR="005E07F8" w:rsidRPr="00790A3E" w:rsidRDefault="005E07F8" w:rsidP="005E07F8">
            <w:pPr>
              <w:pStyle w:val="Listenabsatz"/>
              <w:numPr>
                <w:ilvl w:val="0"/>
                <w:numId w:val="15"/>
              </w:num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lastRenderedPageBreak/>
              <w:t>A</w:t>
            </w:r>
            <w:r w:rsidR="00965133" w:rsidRPr="00790A3E">
              <w:rPr>
                <w:b/>
                <w:bCs/>
                <w:lang w:val="de-CH"/>
              </w:rPr>
              <w:t>bbau von Gestein durch Sprengung</w:t>
            </w:r>
          </w:p>
        </w:tc>
      </w:tr>
      <w:tr w:rsidR="005E07F8" w:rsidRPr="00790A3E" w14:paraId="3033F9E2" w14:textId="77777777" w:rsidTr="00EA17A0">
        <w:trPr>
          <w:trHeight w:val="57"/>
        </w:trPr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2BDFC2" w14:textId="77777777" w:rsidR="005E07F8" w:rsidRPr="00790A3E" w:rsidRDefault="005E07F8" w:rsidP="00385F4D">
            <w:pPr>
              <w:tabs>
                <w:tab w:val="right" w:pos="9922"/>
              </w:tabs>
              <w:rPr>
                <w:b/>
                <w:bCs/>
                <w:sz w:val="16"/>
                <w:szCs w:val="16"/>
                <w:lang w:val="de-CH"/>
              </w:rPr>
            </w:pPr>
          </w:p>
        </w:tc>
      </w:tr>
      <w:tr w:rsidR="005E07F8" w:rsidRPr="00790A3E" w14:paraId="3B90D8CD" w14:textId="77777777" w:rsidTr="00EA17A0">
        <w:trPr>
          <w:trHeight w:val="397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615DD" w14:textId="77777777" w:rsidR="005E07F8" w:rsidRPr="00790A3E" w:rsidRDefault="005E07F8" w:rsidP="00385F4D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Zutreffend</w:t>
            </w: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1930E" w14:textId="77777777" w:rsidR="005E07F8" w:rsidRPr="00790A3E" w:rsidRDefault="005E07F8" w:rsidP="00385F4D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Erforderliche Massnahmen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35CC6" w14:textId="77777777" w:rsidR="005E07F8" w:rsidRPr="00790A3E" w:rsidRDefault="005E07F8" w:rsidP="00385F4D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noProof/>
              </w:rPr>
              <w:drawing>
                <wp:inline distT="0" distB="0" distL="0" distR="0" wp14:anchorId="0F030308" wp14:editId="0198154A">
                  <wp:extent cx="180305" cy="180305"/>
                  <wp:effectExtent l="0" t="0" r="0" b="0"/>
                  <wp:docPr id="4" name="Grafik 4" descr="Kräftiges Häkchen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äftiges Häkchen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" cy="1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AE5DB" w14:textId="77777777" w:rsidR="005E07F8" w:rsidRPr="00790A3E" w:rsidRDefault="005E07F8" w:rsidP="00385F4D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Beschreibung</w:t>
            </w:r>
          </w:p>
        </w:tc>
      </w:tr>
      <w:tr w:rsidR="005E07F8" w:rsidRPr="00790A3E" w14:paraId="7DF42FDB" w14:textId="77777777" w:rsidTr="00EA17A0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3EDA0CEF" w14:textId="77777777" w:rsidR="005E07F8" w:rsidRPr="00790A3E" w:rsidRDefault="005E07F8" w:rsidP="00385F4D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4E2F0C35" w14:textId="6D5E0A2C" w:rsidR="005E07F8" w:rsidRPr="00790A3E" w:rsidRDefault="0069581D" w:rsidP="00385F4D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>Arbeitsplätze</w:t>
            </w:r>
          </w:p>
        </w:tc>
      </w:tr>
      <w:tr w:rsidR="006C5958" w:rsidRPr="00790A3E" w14:paraId="0972AA7C" w14:textId="77777777" w:rsidTr="00EA17A0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</w:tcPr>
          <w:p w14:paraId="1BDCE643" w14:textId="77777777" w:rsidR="006C5958" w:rsidRPr="00790A3E" w:rsidRDefault="006C5958" w:rsidP="00385F4D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4" w:type="dxa"/>
          </w:tcPr>
          <w:p w14:paraId="72ED217F" w14:textId="4B91FAD6" w:rsidR="006C5958" w:rsidRPr="00790A3E" w:rsidRDefault="006C5958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Gefahrenportfolio der BraLö Nr. 8 "Steinbruch – Gesteinsabbau mit Sprengstoff" liegt für diese Abbaustelle umgesetzt vor.</w:t>
            </w:r>
          </w:p>
          <w:p w14:paraId="047A5C01" w14:textId="55B85D7B" w:rsidR="006C5958" w:rsidRPr="00790A3E" w:rsidRDefault="006C5958" w:rsidP="00385F4D">
            <w:pPr>
              <w:tabs>
                <w:tab w:val="right" w:pos="9922"/>
              </w:tabs>
              <w:rPr>
                <w:i/>
                <w:iCs/>
                <w:lang w:val="de-CH"/>
              </w:rPr>
            </w:pPr>
            <w:r w:rsidRPr="00790A3E">
              <w:rPr>
                <w:i/>
                <w:iCs/>
                <w:lang w:val="de-CH"/>
              </w:rPr>
              <w:t>GPF Steinbruch Gesteinsabbau</w:t>
            </w:r>
          </w:p>
        </w:tc>
        <w:sdt>
          <w:sdtPr>
            <w:id w:val="-45302897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652846A9" w14:textId="77777777" w:rsidR="006C5958" w:rsidRPr="00790A3E" w:rsidRDefault="006C5958" w:rsidP="00385F4D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552BB95B" w14:textId="77777777" w:rsidR="006C5958" w:rsidRPr="00790A3E" w:rsidRDefault="006C5958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6C5958" w:rsidRPr="00790A3E" w14:paraId="2DB8A681" w14:textId="77777777" w:rsidTr="00EA17A0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5D5EE1E4" w14:textId="77777777" w:rsidR="006C5958" w:rsidRPr="00790A3E" w:rsidRDefault="006C5958" w:rsidP="006802FC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4" w:type="dxa"/>
          </w:tcPr>
          <w:p w14:paraId="75E39C04" w14:textId="77777777" w:rsidR="006C5958" w:rsidRPr="00790A3E" w:rsidRDefault="006C5958" w:rsidP="006802F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Die Abbauwände werden beim Abbau von Gestein durch Sprengung in Stufen unterteilt.</w:t>
            </w:r>
          </w:p>
          <w:p w14:paraId="1C0CCB7C" w14:textId="2F584AA7" w:rsidR="006C5958" w:rsidRPr="00790A3E" w:rsidRDefault="006C5958" w:rsidP="006802F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i/>
                <w:iCs/>
                <w:lang w:val="de-CH"/>
              </w:rPr>
              <w:t>Art. 105 BauAV Abs. 1 - 4</w:t>
            </w:r>
          </w:p>
        </w:tc>
        <w:sdt>
          <w:sdtPr>
            <w:id w:val="-704335198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31E71DDA" w14:textId="29C44E74" w:rsidR="006C5958" w:rsidRPr="00790A3E" w:rsidRDefault="006C5958" w:rsidP="006802FC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0A710AD1" w14:textId="31A10127" w:rsidR="006C5958" w:rsidRPr="00790A3E" w:rsidRDefault="006C5958" w:rsidP="006802F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6C5958" w:rsidRPr="00790A3E" w14:paraId="4D1FB37D" w14:textId="77777777" w:rsidTr="00EA17A0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437ECB67" w14:textId="77777777" w:rsidR="006C5958" w:rsidRPr="00790A3E" w:rsidRDefault="006C5958" w:rsidP="00186F88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4" w:type="dxa"/>
          </w:tcPr>
          <w:p w14:paraId="73091F3A" w14:textId="77777777" w:rsidR="006C5958" w:rsidRPr="00790A3E" w:rsidRDefault="006C5958" w:rsidP="00186F88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Die entsprechenden Auflagen der zuständigen kantonalen Vollzugsbehörde (Ankündigung von Sprengungen, Einreichen von Stabilitäts-Beurteilungsgutachten nach erfolgter Sprengung usw.) sind bekannt und werden umgesetzt.</w:t>
            </w:r>
          </w:p>
          <w:p w14:paraId="724DF60C" w14:textId="5B514A10" w:rsidR="006C5958" w:rsidRPr="00790A3E" w:rsidRDefault="006C5958" w:rsidP="00186F88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i/>
                <w:iCs/>
                <w:lang w:val="de-CH"/>
              </w:rPr>
              <w:t>Kant. Abbaubewilligung</w:t>
            </w:r>
          </w:p>
        </w:tc>
        <w:sdt>
          <w:sdtPr>
            <w:id w:val="157694157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33E51D13" w14:textId="01623107" w:rsidR="006C5958" w:rsidRPr="00790A3E" w:rsidRDefault="006C5958" w:rsidP="00186F88">
                <w:pPr>
                  <w:tabs>
                    <w:tab w:val="right" w:pos="9922"/>
                  </w:tabs>
                  <w:rPr>
                    <w:rFonts w:ascii="MS Gothic" w:eastAsia="MS Gothic" w:hAnsi="MS Gothic"/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77993F56" w14:textId="72B8923F" w:rsidR="006C5958" w:rsidRPr="00790A3E" w:rsidRDefault="006C5958" w:rsidP="00186F88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6C5958" w:rsidRPr="00790A3E" w14:paraId="15E08826" w14:textId="77777777" w:rsidTr="00EA17A0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0E564ACB" w14:textId="77777777" w:rsidR="006C5958" w:rsidRPr="00790A3E" w:rsidRDefault="006C5958" w:rsidP="00105C40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4" w:type="dxa"/>
          </w:tcPr>
          <w:p w14:paraId="4A49EC57" w14:textId="77777777" w:rsidR="006C5958" w:rsidRPr="00790A3E" w:rsidRDefault="006C5958" w:rsidP="00105C40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 xml:space="preserve">Vor jeder Sprengung ist sichergestellt, dass weder Personen noch fremdes Eigentum oder die Umwelt gefährdet werden können. </w:t>
            </w:r>
          </w:p>
          <w:p w14:paraId="1F801262" w14:textId="62168D65" w:rsidR="006C5958" w:rsidRPr="00790A3E" w:rsidRDefault="006C5958" w:rsidP="00105C40">
            <w:pPr>
              <w:tabs>
                <w:tab w:val="right" w:pos="9922"/>
              </w:tabs>
              <w:rPr>
                <w:i/>
                <w:iCs/>
                <w:lang w:val="de-CH"/>
              </w:rPr>
            </w:pPr>
            <w:r w:rsidRPr="00790A3E">
              <w:rPr>
                <w:i/>
                <w:iCs/>
                <w:lang w:val="de-CH"/>
              </w:rPr>
              <w:t>SprstV Art. 103 "Sicherheits- und Schutzmassnahmen Abs. 1 und 2</w:t>
            </w:r>
          </w:p>
        </w:tc>
        <w:sdt>
          <w:sdtPr>
            <w:id w:val="283320141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F4DFBC4" w14:textId="264BF1C3" w:rsidR="006C5958" w:rsidRPr="00790A3E" w:rsidRDefault="006C5958" w:rsidP="00105C40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3DC05097" w14:textId="0E67FF2A" w:rsidR="006C5958" w:rsidRPr="00790A3E" w:rsidRDefault="006C5958" w:rsidP="00105C40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6C5958" w:rsidRPr="00790A3E" w14:paraId="571D94DC" w14:textId="77777777" w:rsidTr="00C87102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400F335A" w14:textId="77777777" w:rsidR="006C5958" w:rsidRPr="00790A3E" w:rsidRDefault="006C5958" w:rsidP="00105C40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4" w:type="dxa"/>
          </w:tcPr>
          <w:p w14:paraId="2231E28F" w14:textId="018E3090" w:rsidR="006C5958" w:rsidRPr="00790A3E" w:rsidRDefault="006C5958" w:rsidP="00790A3E">
            <w:pPr>
              <w:tabs>
                <w:tab w:val="right" w:pos="9922"/>
              </w:tabs>
              <w:rPr>
                <w:i/>
                <w:iCs/>
                <w:lang w:val="de-CH"/>
              </w:rPr>
            </w:pPr>
            <w:r w:rsidRPr="00790A3E">
              <w:rPr>
                <w:lang w:val="de-CH"/>
              </w:rPr>
              <w:t>Umgang / Lagerung von Sprengmittel gemäss Sprengmittelverordnung ist bekannt und die Vorgaben werden eingehalten.</w:t>
            </w:r>
            <w:r w:rsidR="00790A3E" w:rsidRPr="00790A3E">
              <w:rPr>
                <w:lang w:val="de-CH"/>
              </w:rPr>
              <w:t xml:space="preserve"> </w:t>
            </w:r>
            <w:r w:rsidRPr="00790A3E">
              <w:rPr>
                <w:i/>
                <w:iCs/>
                <w:lang w:val="de-CH"/>
              </w:rPr>
              <w:t>SprstV</w:t>
            </w:r>
          </w:p>
        </w:tc>
        <w:sdt>
          <w:sdtPr>
            <w:id w:val="1209373492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6ECD39C6" w14:textId="5323EB67" w:rsidR="006C5958" w:rsidRPr="00790A3E" w:rsidRDefault="006C5958" w:rsidP="00105C40">
                <w:pPr>
                  <w:tabs>
                    <w:tab w:val="right" w:pos="9922"/>
                  </w:tabs>
                  <w:rPr>
                    <w:rFonts w:ascii="MS Gothic" w:eastAsia="MS Gothic" w:hAnsi="MS Gothic"/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522E591D" w14:textId="198BB3B6" w:rsidR="006C5958" w:rsidRPr="00790A3E" w:rsidRDefault="006C5958" w:rsidP="00105C40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6C5958" w:rsidRPr="00790A3E" w14:paraId="5D7926F5" w14:textId="77777777" w:rsidTr="00EA17A0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618B3C1A" w14:textId="77777777" w:rsidR="006C5958" w:rsidRPr="00790A3E" w:rsidRDefault="006C5958" w:rsidP="00105C40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4" w:type="dxa"/>
          </w:tcPr>
          <w:p w14:paraId="358D8969" w14:textId="3A7B224C" w:rsidR="006C5958" w:rsidRPr="00790A3E" w:rsidRDefault="006C5958" w:rsidP="00105C40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Inventar und Kontrolle mittels Vier-Augen-Prinzip der Sprengmittel ist sichergestellt.</w:t>
            </w:r>
          </w:p>
        </w:tc>
        <w:sdt>
          <w:sdtPr>
            <w:id w:val="-50335670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11DD646D" w14:textId="77777777" w:rsidR="006C5958" w:rsidRPr="00790A3E" w:rsidRDefault="006C5958" w:rsidP="00105C40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756276EC" w14:textId="77777777" w:rsidR="006C5958" w:rsidRPr="00790A3E" w:rsidRDefault="006C5958" w:rsidP="00105C40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</w:tbl>
    <w:p w14:paraId="00D56C35" w14:textId="77777777" w:rsidR="00222F3E" w:rsidRPr="00790A3E" w:rsidRDefault="00222F3E" w:rsidP="000144A6">
      <w:pPr>
        <w:tabs>
          <w:tab w:val="right" w:pos="9922"/>
        </w:tabs>
      </w:pPr>
    </w:p>
    <w:p w14:paraId="16B3319A" w14:textId="77777777" w:rsidR="00A50E3C" w:rsidRPr="00790A3E" w:rsidRDefault="00A50E3C">
      <w:r w:rsidRPr="00790A3E">
        <w:br w:type="page"/>
      </w: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405"/>
        <w:gridCol w:w="4634"/>
        <w:gridCol w:w="484"/>
        <w:gridCol w:w="23"/>
        <w:gridCol w:w="3536"/>
      </w:tblGrid>
      <w:tr w:rsidR="00A61668" w:rsidRPr="00790A3E" w14:paraId="4DEC408C" w14:textId="77777777" w:rsidTr="00A61668">
        <w:trPr>
          <w:trHeight w:val="397"/>
        </w:trPr>
        <w:tc>
          <w:tcPr>
            <w:tcW w:w="10082" w:type="dxa"/>
            <w:gridSpan w:val="5"/>
            <w:tcBorders>
              <w:bottom w:val="single" w:sz="4" w:space="0" w:color="auto"/>
            </w:tcBorders>
            <w:shd w:val="clear" w:color="auto" w:fill="009EDC"/>
          </w:tcPr>
          <w:p w14:paraId="53E3316F" w14:textId="5AA1CA3C" w:rsidR="00A61668" w:rsidRPr="00790A3E" w:rsidRDefault="00A61668" w:rsidP="00385F4D">
            <w:pPr>
              <w:pStyle w:val="Listenabsatz"/>
              <w:numPr>
                <w:ilvl w:val="0"/>
                <w:numId w:val="12"/>
              </w:numPr>
              <w:ind w:left="451" w:firstLine="4"/>
              <w:rPr>
                <w:b/>
                <w:bCs/>
                <w:color w:val="FFFFFF" w:themeColor="background1"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lastRenderedPageBreak/>
              <w:t>Erforderliche Ausbildungen</w:t>
            </w:r>
            <w:r w:rsidR="00703479" w:rsidRPr="00790A3E">
              <w:rPr>
                <w:b/>
                <w:bCs/>
                <w:color w:val="FFFFFF" w:themeColor="background1"/>
                <w:lang w:val="de-CH"/>
              </w:rPr>
              <w:t>, Art. 8 VUV und FSKB</w:t>
            </w:r>
          </w:p>
        </w:tc>
      </w:tr>
      <w:tr w:rsidR="00A61668" w:rsidRPr="00790A3E" w14:paraId="55126F6C" w14:textId="77777777" w:rsidTr="00A61668">
        <w:tc>
          <w:tcPr>
            <w:tcW w:w="1008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510CC" w14:textId="77777777" w:rsidR="00A61668" w:rsidRPr="00790A3E" w:rsidRDefault="00A61668" w:rsidP="00385F4D">
            <w:pPr>
              <w:rPr>
                <w:b/>
                <w:bCs/>
                <w:color w:val="FFFFFF" w:themeColor="background1"/>
                <w:lang w:val="de-CH"/>
              </w:rPr>
            </w:pPr>
          </w:p>
        </w:tc>
      </w:tr>
      <w:tr w:rsidR="00A61668" w:rsidRPr="00790A3E" w14:paraId="6448AB6F" w14:textId="77777777" w:rsidTr="00A61668">
        <w:trPr>
          <w:trHeight w:val="397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0044D" w14:textId="77777777" w:rsidR="00A61668" w:rsidRPr="00790A3E" w:rsidRDefault="00A61668" w:rsidP="00385F4D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Zutreffend</w:t>
            </w: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1ECCA" w14:textId="77777777" w:rsidR="00A61668" w:rsidRPr="00790A3E" w:rsidRDefault="00A61668" w:rsidP="00385F4D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Erforderliche Massnahmen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5F406" w14:textId="77777777" w:rsidR="00A61668" w:rsidRPr="00790A3E" w:rsidRDefault="00A61668" w:rsidP="00385F4D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noProof/>
              </w:rPr>
              <w:drawing>
                <wp:inline distT="0" distB="0" distL="0" distR="0" wp14:anchorId="7C41C541" wp14:editId="023944C8">
                  <wp:extent cx="180305" cy="180305"/>
                  <wp:effectExtent l="0" t="0" r="0" b="0"/>
                  <wp:docPr id="5" name="Grafik 5" descr="Kräftiges Häkchen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äftiges Häkchen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" cy="1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F6093" w14:textId="77777777" w:rsidR="00A61668" w:rsidRPr="00790A3E" w:rsidRDefault="00A61668" w:rsidP="00385F4D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Beschreibung</w:t>
            </w:r>
          </w:p>
        </w:tc>
      </w:tr>
      <w:tr w:rsidR="00A61668" w:rsidRPr="00790A3E" w14:paraId="61D32510" w14:textId="77777777" w:rsidTr="007426B7">
        <w:trPr>
          <w:trHeight w:val="532"/>
        </w:trPr>
        <w:tc>
          <w:tcPr>
            <w:tcW w:w="1405" w:type="dxa"/>
            <w:shd w:val="clear" w:color="auto" w:fill="C6D9F1" w:themeFill="text2" w:themeFillTint="33"/>
          </w:tcPr>
          <w:p w14:paraId="536533F0" w14:textId="28C24085" w:rsidR="00A61668" w:rsidRPr="00790A3E" w:rsidRDefault="007426B7" w:rsidP="007426B7">
            <w:pPr>
              <w:tabs>
                <w:tab w:val="right" w:pos="9922"/>
              </w:tabs>
              <w:jc w:val="center"/>
              <w:rPr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C6D9F1" w:themeFill="text2" w:themeFillTint="33"/>
          </w:tcPr>
          <w:p w14:paraId="6C8655A0" w14:textId="28FB81FF" w:rsidR="00A61668" w:rsidRPr="00790A3E" w:rsidRDefault="0086728F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Führen von Baumaschinen</w:t>
            </w:r>
            <w:r w:rsidR="00703479" w:rsidRPr="00790A3E">
              <w:rPr>
                <w:lang w:val="de-CH"/>
              </w:rPr>
              <w:t xml:space="preserve">, </w:t>
            </w:r>
            <w:r w:rsidR="00703479" w:rsidRPr="00790A3E">
              <w:rPr>
                <w:i/>
                <w:iCs/>
                <w:lang w:val="de-CH"/>
              </w:rPr>
              <w:t>Art. 8 VUV</w:t>
            </w:r>
          </w:p>
        </w:tc>
        <w:sdt>
          <w:sdtPr>
            <w:id w:val="-361054024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C6D9F1" w:themeFill="text2" w:themeFillTint="33"/>
              </w:tcPr>
              <w:p w14:paraId="788FDA5A" w14:textId="62FF4C80" w:rsidR="00A61668" w:rsidRPr="00790A3E" w:rsidRDefault="0086728F" w:rsidP="00385F4D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C6D9F1" w:themeFill="text2" w:themeFillTint="33"/>
          </w:tcPr>
          <w:p w14:paraId="41B89905" w14:textId="77777777" w:rsidR="00A61668" w:rsidRPr="00790A3E" w:rsidRDefault="00A61668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86728F" w:rsidRPr="00790A3E" w14:paraId="227659B0" w14:textId="77777777" w:rsidTr="007426B7">
        <w:trPr>
          <w:trHeight w:val="532"/>
        </w:trPr>
        <w:tc>
          <w:tcPr>
            <w:tcW w:w="1405" w:type="dxa"/>
            <w:shd w:val="clear" w:color="auto" w:fill="auto"/>
          </w:tcPr>
          <w:p w14:paraId="78EA02EF" w14:textId="3F31F7F9" w:rsidR="0086728F" w:rsidRPr="00790A3E" w:rsidRDefault="007426B7" w:rsidP="007426B7">
            <w:pPr>
              <w:tabs>
                <w:tab w:val="right" w:pos="9922"/>
              </w:tabs>
              <w:jc w:val="center"/>
              <w:rPr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auto"/>
          </w:tcPr>
          <w:p w14:paraId="447F7ED0" w14:textId="58AC7FF1" w:rsidR="0086728F" w:rsidRPr="00790A3E" w:rsidRDefault="0086728F" w:rsidP="0086728F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Arbeiten am hängenden Seil</w:t>
            </w:r>
            <w:r w:rsidR="00703479" w:rsidRPr="00790A3E">
              <w:rPr>
                <w:lang w:val="de-CH"/>
              </w:rPr>
              <w:t xml:space="preserve">, </w:t>
            </w:r>
            <w:r w:rsidR="00703479" w:rsidRPr="00790A3E">
              <w:rPr>
                <w:i/>
                <w:iCs/>
                <w:lang w:val="de-CH"/>
              </w:rPr>
              <w:t>Art. 8 VUV</w:t>
            </w:r>
          </w:p>
        </w:tc>
        <w:sdt>
          <w:sdtPr>
            <w:id w:val="-142201983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auto"/>
              </w:tcPr>
              <w:p w14:paraId="6A30D24B" w14:textId="6329CCB6" w:rsidR="0086728F" w:rsidRPr="00790A3E" w:rsidRDefault="0086728F" w:rsidP="0086728F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auto"/>
          </w:tcPr>
          <w:p w14:paraId="6E007430" w14:textId="7BB6EAB0" w:rsidR="0086728F" w:rsidRPr="00790A3E" w:rsidRDefault="0086728F" w:rsidP="0086728F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86728F" w:rsidRPr="00790A3E" w14:paraId="397AB0A0" w14:textId="77777777" w:rsidTr="007426B7">
        <w:trPr>
          <w:trHeight w:val="532"/>
        </w:trPr>
        <w:tc>
          <w:tcPr>
            <w:tcW w:w="1405" w:type="dxa"/>
            <w:shd w:val="clear" w:color="auto" w:fill="C6D9F1" w:themeFill="text2" w:themeFillTint="33"/>
          </w:tcPr>
          <w:p w14:paraId="0E119A32" w14:textId="7B02D422" w:rsidR="0086728F" w:rsidRPr="00790A3E" w:rsidRDefault="007426B7" w:rsidP="007426B7">
            <w:pPr>
              <w:tabs>
                <w:tab w:val="right" w:pos="9922"/>
              </w:tabs>
              <w:jc w:val="center"/>
              <w:rPr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C6D9F1" w:themeFill="text2" w:themeFillTint="33"/>
          </w:tcPr>
          <w:p w14:paraId="0737357B" w14:textId="77777777" w:rsidR="0086728F" w:rsidRPr="00790A3E" w:rsidRDefault="0086728F" w:rsidP="0086728F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 xml:space="preserve">Mit </w:t>
            </w:r>
            <w:r w:rsidR="00E1390B" w:rsidRPr="00790A3E">
              <w:rPr>
                <w:lang w:val="de-CH"/>
              </w:rPr>
              <w:t>PSA gegen Absturz (PSAgA)</w:t>
            </w:r>
            <w:r w:rsidRPr="00790A3E">
              <w:rPr>
                <w:lang w:val="de-CH"/>
              </w:rPr>
              <w:t xml:space="preserve"> arbeiten</w:t>
            </w:r>
            <w:r w:rsidR="00703479" w:rsidRPr="00790A3E">
              <w:rPr>
                <w:lang w:val="de-CH"/>
              </w:rPr>
              <w:t>,</w:t>
            </w:r>
          </w:p>
          <w:p w14:paraId="54551EC5" w14:textId="6C0B5811" w:rsidR="00703479" w:rsidRPr="00790A3E" w:rsidRDefault="00703479" w:rsidP="0086728F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i/>
                <w:iCs/>
                <w:lang w:val="de-CH"/>
              </w:rPr>
              <w:t>Art. 8 VUV</w:t>
            </w:r>
          </w:p>
        </w:tc>
        <w:sdt>
          <w:sdtPr>
            <w:id w:val="-3627613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C6D9F1" w:themeFill="text2" w:themeFillTint="33"/>
              </w:tcPr>
              <w:p w14:paraId="608A44A8" w14:textId="108FFD0F" w:rsidR="0086728F" w:rsidRPr="00790A3E" w:rsidRDefault="0086728F" w:rsidP="0086728F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C6D9F1" w:themeFill="text2" w:themeFillTint="33"/>
          </w:tcPr>
          <w:p w14:paraId="3378B9BF" w14:textId="1062C412" w:rsidR="0086728F" w:rsidRPr="00790A3E" w:rsidRDefault="0086728F" w:rsidP="0086728F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86728F" w:rsidRPr="00790A3E" w14:paraId="23B9E608" w14:textId="77777777" w:rsidTr="007426B7">
        <w:trPr>
          <w:trHeight w:val="532"/>
        </w:trPr>
        <w:tc>
          <w:tcPr>
            <w:tcW w:w="1405" w:type="dxa"/>
            <w:shd w:val="clear" w:color="auto" w:fill="auto"/>
          </w:tcPr>
          <w:p w14:paraId="10C12239" w14:textId="369123E6" w:rsidR="0086728F" w:rsidRPr="00790A3E" w:rsidRDefault="007426B7" w:rsidP="007426B7">
            <w:pPr>
              <w:tabs>
                <w:tab w:val="right" w:pos="9922"/>
              </w:tabs>
              <w:jc w:val="center"/>
              <w:rPr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auto"/>
          </w:tcPr>
          <w:p w14:paraId="5C4A95C9" w14:textId="16909523" w:rsidR="0086728F" w:rsidRPr="00790A3E" w:rsidRDefault="0086728F" w:rsidP="0086728F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Mit Sprengstoff arbeiten</w:t>
            </w:r>
            <w:r w:rsidR="00703479" w:rsidRPr="00790A3E">
              <w:rPr>
                <w:lang w:val="de-CH"/>
              </w:rPr>
              <w:t xml:space="preserve">, </w:t>
            </w:r>
            <w:r w:rsidR="00703479" w:rsidRPr="00790A3E">
              <w:rPr>
                <w:i/>
                <w:iCs/>
                <w:lang w:val="de-CH"/>
              </w:rPr>
              <w:t>Art. 8 VUV</w:t>
            </w:r>
          </w:p>
        </w:tc>
        <w:sdt>
          <w:sdtPr>
            <w:id w:val="-207033560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auto"/>
              </w:tcPr>
              <w:p w14:paraId="346118E3" w14:textId="0F7CD039" w:rsidR="0086728F" w:rsidRPr="00790A3E" w:rsidRDefault="0086728F" w:rsidP="0086728F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auto"/>
          </w:tcPr>
          <w:p w14:paraId="0C048047" w14:textId="0333C7A3" w:rsidR="0086728F" w:rsidRPr="00790A3E" w:rsidRDefault="0086728F" w:rsidP="0086728F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86728F" w:rsidRPr="00790A3E" w14:paraId="269C2C03" w14:textId="77777777" w:rsidTr="007426B7">
        <w:trPr>
          <w:trHeight w:val="532"/>
        </w:trPr>
        <w:tc>
          <w:tcPr>
            <w:tcW w:w="1405" w:type="dxa"/>
            <w:shd w:val="clear" w:color="auto" w:fill="C6D9F1" w:themeFill="text2" w:themeFillTint="33"/>
          </w:tcPr>
          <w:p w14:paraId="2C77FEF4" w14:textId="791AF8A8" w:rsidR="0086728F" w:rsidRPr="00790A3E" w:rsidRDefault="007426B7" w:rsidP="007426B7">
            <w:pPr>
              <w:tabs>
                <w:tab w:val="right" w:pos="9922"/>
              </w:tabs>
              <w:jc w:val="center"/>
              <w:rPr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C6D9F1" w:themeFill="text2" w:themeFillTint="33"/>
          </w:tcPr>
          <w:p w14:paraId="127C9B0E" w14:textId="0F109F22" w:rsidR="0086728F" w:rsidRPr="00790A3E" w:rsidRDefault="0086728F" w:rsidP="0086728F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Arbeiten mit der Kettensäge (Motorsäge)</w:t>
            </w:r>
            <w:r w:rsidR="00703479" w:rsidRPr="00790A3E">
              <w:rPr>
                <w:lang w:val="de-CH"/>
              </w:rPr>
              <w:t xml:space="preserve">, </w:t>
            </w:r>
            <w:r w:rsidR="00703479" w:rsidRPr="00790A3E">
              <w:rPr>
                <w:i/>
                <w:iCs/>
                <w:lang w:val="de-CH"/>
              </w:rPr>
              <w:t>Art. 8 VUV</w:t>
            </w:r>
          </w:p>
        </w:tc>
        <w:sdt>
          <w:sdtPr>
            <w:id w:val="156159734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C6D9F1" w:themeFill="text2" w:themeFillTint="33"/>
              </w:tcPr>
              <w:p w14:paraId="51551558" w14:textId="41CE9DD8" w:rsidR="0086728F" w:rsidRPr="00790A3E" w:rsidRDefault="0086728F" w:rsidP="0086728F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C6D9F1" w:themeFill="text2" w:themeFillTint="33"/>
          </w:tcPr>
          <w:p w14:paraId="48209FB8" w14:textId="4A1E360B" w:rsidR="0086728F" w:rsidRPr="00790A3E" w:rsidRDefault="0086728F" w:rsidP="0086728F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0351B7" w:rsidRPr="00790A3E" w14:paraId="45ECB194" w14:textId="77777777" w:rsidTr="000C3BB3">
        <w:trPr>
          <w:trHeight w:val="532"/>
        </w:trPr>
        <w:tc>
          <w:tcPr>
            <w:tcW w:w="1405" w:type="dxa"/>
            <w:shd w:val="clear" w:color="auto" w:fill="auto"/>
          </w:tcPr>
          <w:p w14:paraId="1A161AC0" w14:textId="4C8BCB82" w:rsidR="000351B7" w:rsidRPr="00790A3E" w:rsidRDefault="000351B7" w:rsidP="000351B7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auto"/>
          </w:tcPr>
          <w:p w14:paraId="5D0D0214" w14:textId="4A14D5F8" w:rsidR="000351B7" w:rsidRPr="00790A3E" w:rsidRDefault="000351B7" w:rsidP="000351B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 xml:space="preserve">Fremdfirmen: Die Zusammenarbeit mit Fremdfirmen ist koordiniert. </w:t>
            </w:r>
            <w:hyperlink r:id="rId19" w:history="1">
              <w:r w:rsidRPr="00790A3E">
                <w:rPr>
                  <w:rStyle w:val="Hyperlink"/>
                  <w:lang w:val="de-CH"/>
                </w:rPr>
                <w:t>www.suva.ch/66092.d</w:t>
              </w:r>
            </w:hyperlink>
            <w:r w:rsidRPr="00790A3E">
              <w:rPr>
                <w:lang w:val="de-CH"/>
              </w:rPr>
              <w:t xml:space="preserve"> </w:t>
            </w:r>
          </w:p>
        </w:tc>
        <w:sdt>
          <w:sdtPr>
            <w:id w:val="-143720360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auto"/>
              </w:tcPr>
              <w:p w14:paraId="57159A4C" w14:textId="40C0D6F8" w:rsidR="000351B7" w:rsidRPr="00790A3E" w:rsidRDefault="000351B7" w:rsidP="000351B7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auto"/>
          </w:tcPr>
          <w:p w14:paraId="72CD3810" w14:textId="0E260F22" w:rsidR="000351B7" w:rsidRPr="00790A3E" w:rsidRDefault="000351B7" w:rsidP="000351B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0351B7" w:rsidRPr="00790A3E" w14:paraId="2678B1E7" w14:textId="77777777" w:rsidTr="000C3BB3">
        <w:trPr>
          <w:trHeight w:val="532"/>
        </w:trPr>
        <w:tc>
          <w:tcPr>
            <w:tcW w:w="1405" w:type="dxa"/>
            <w:shd w:val="clear" w:color="auto" w:fill="C6D9F1" w:themeFill="text2" w:themeFillTint="33"/>
          </w:tcPr>
          <w:p w14:paraId="41FD648D" w14:textId="5FAF07C1" w:rsidR="000351B7" w:rsidRPr="00790A3E" w:rsidRDefault="000351B7" w:rsidP="000351B7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C6D9F1" w:themeFill="text2" w:themeFillTint="33"/>
          </w:tcPr>
          <w:p w14:paraId="31075EF3" w14:textId="0F7590A1" w:rsidR="000351B7" w:rsidRPr="00790A3E" w:rsidRDefault="000351B7" w:rsidP="000351B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 xml:space="preserve">Grundausbildung: Wiederauffüllungen, Deponie A, B und Rekultivierung, </w:t>
            </w:r>
            <w:r w:rsidRPr="00790A3E">
              <w:rPr>
                <w:i/>
                <w:iCs/>
                <w:lang w:val="de-CH"/>
              </w:rPr>
              <w:t>FSKB</w:t>
            </w:r>
          </w:p>
        </w:tc>
        <w:sdt>
          <w:sdtPr>
            <w:id w:val="157538922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C6D9F1" w:themeFill="text2" w:themeFillTint="33"/>
              </w:tcPr>
              <w:p w14:paraId="02D24F12" w14:textId="43E7CEBE" w:rsidR="000351B7" w:rsidRPr="00790A3E" w:rsidRDefault="000351B7" w:rsidP="000351B7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C6D9F1" w:themeFill="text2" w:themeFillTint="33"/>
          </w:tcPr>
          <w:p w14:paraId="59302141" w14:textId="46C1FF5D" w:rsidR="000351B7" w:rsidRPr="00790A3E" w:rsidRDefault="000351B7" w:rsidP="000351B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</w:tbl>
    <w:p w14:paraId="03B2CF3C" w14:textId="485774A5" w:rsidR="0086728F" w:rsidRPr="00790A3E" w:rsidRDefault="0086728F" w:rsidP="000144A6">
      <w:pPr>
        <w:tabs>
          <w:tab w:val="right" w:pos="9922"/>
        </w:tabs>
      </w:pP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405"/>
        <w:gridCol w:w="4634"/>
        <w:gridCol w:w="484"/>
        <w:gridCol w:w="23"/>
        <w:gridCol w:w="3536"/>
      </w:tblGrid>
      <w:tr w:rsidR="002F04CD" w:rsidRPr="00790A3E" w14:paraId="1EAA0F26" w14:textId="77777777" w:rsidTr="002B63F1">
        <w:trPr>
          <w:trHeight w:val="397"/>
        </w:trPr>
        <w:tc>
          <w:tcPr>
            <w:tcW w:w="10082" w:type="dxa"/>
            <w:gridSpan w:val="5"/>
            <w:tcBorders>
              <w:bottom w:val="single" w:sz="4" w:space="0" w:color="auto"/>
            </w:tcBorders>
            <w:shd w:val="clear" w:color="auto" w:fill="009EDC"/>
          </w:tcPr>
          <w:p w14:paraId="38F80A25" w14:textId="4A5BFBC3" w:rsidR="002F04CD" w:rsidRPr="00790A3E" w:rsidRDefault="002F04CD" w:rsidP="002F04CD">
            <w:pPr>
              <w:pStyle w:val="Listenabsatz"/>
              <w:numPr>
                <w:ilvl w:val="0"/>
                <w:numId w:val="12"/>
              </w:numPr>
              <w:rPr>
                <w:b/>
                <w:bCs/>
                <w:color w:val="FFFFFF" w:themeColor="background1"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>Ausbildungshilfen</w:t>
            </w:r>
          </w:p>
        </w:tc>
      </w:tr>
      <w:tr w:rsidR="002F04CD" w:rsidRPr="00790A3E" w14:paraId="024DDAEE" w14:textId="77777777" w:rsidTr="002B63F1">
        <w:tc>
          <w:tcPr>
            <w:tcW w:w="1008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3F93F" w14:textId="77777777" w:rsidR="002F04CD" w:rsidRPr="00790A3E" w:rsidRDefault="002F04CD" w:rsidP="002B63F1">
            <w:pPr>
              <w:rPr>
                <w:b/>
                <w:bCs/>
                <w:color w:val="FFFFFF" w:themeColor="background1"/>
                <w:lang w:val="de-CH"/>
              </w:rPr>
            </w:pPr>
          </w:p>
        </w:tc>
      </w:tr>
      <w:tr w:rsidR="002F04CD" w:rsidRPr="00790A3E" w14:paraId="0589004E" w14:textId="77777777" w:rsidTr="002B63F1">
        <w:trPr>
          <w:trHeight w:val="397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48571" w14:textId="77777777" w:rsidR="002F04CD" w:rsidRPr="00790A3E" w:rsidRDefault="002F04CD" w:rsidP="002B63F1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Zutreffend</w:t>
            </w: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4DF8" w14:textId="4A7DE881" w:rsidR="002F04CD" w:rsidRPr="00790A3E" w:rsidRDefault="002F04CD" w:rsidP="002B63F1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Lebenswichtige Regeln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BEEB2" w14:textId="77777777" w:rsidR="002F04CD" w:rsidRPr="00790A3E" w:rsidRDefault="002F04CD" w:rsidP="002B63F1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noProof/>
              </w:rPr>
              <w:drawing>
                <wp:inline distT="0" distB="0" distL="0" distR="0" wp14:anchorId="44A1D475" wp14:editId="0F6069F1">
                  <wp:extent cx="180305" cy="180305"/>
                  <wp:effectExtent l="0" t="0" r="0" b="0"/>
                  <wp:docPr id="11" name="Grafik 11" descr="Kräftiges Häkchen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äftiges Häkchen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" cy="1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10711" w14:textId="77777777" w:rsidR="002F04CD" w:rsidRPr="00790A3E" w:rsidRDefault="002F04CD" w:rsidP="002B63F1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Beschreibung</w:t>
            </w:r>
          </w:p>
        </w:tc>
      </w:tr>
      <w:tr w:rsidR="002F04CD" w:rsidRPr="00790A3E" w14:paraId="778501C5" w14:textId="77777777" w:rsidTr="002B63F1">
        <w:trPr>
          <w:trHeight w:val="532"/>
        </w:trPr>
        <w:tc>
          <w:tcPr>
            <w:tcW w:w="1405" w:type="dxa"/>
            <w:shd w:val="clear" w:color="auto" w:fill="C6D9F1" w:themeFill="text2" w:themeFillTint="33"/>
          </w:tcPr>
          <w:p w14:paraId="73DD5DD1" w14:textId="77777777" w:rsidR="002F04CD" w:rsidRPr="00790A3E" w:rsidRDefault="002F04CD" w:rsidP="002B63F1">
            <w:pPr>
              <w:tabs>
                <w:tab w:val="right" w:pos="9922"/>
              </w:tabs>
              <w:jc w:val="center"/>
              <w:rPr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C6D9F1" w:themeFill="text2" w:themeFillTint="33"/>
          </w:tcPr>
          <w:p w14:paraId="0E64FE95" w14:textId="32836396" w:rsidR="002F04CD" w:rsidRPr="00790A3E" w:rsidRDefault="008A00E0" w:rsidP="002B63F1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 xml:space="preserve">Acht lebenswichtige Regeln für die Instandhaltung </w:t>
            </w:r>
            <w:hyperlink r:id="rId20" w:history="1">
              <w:r w:rsidRPr="00790A3E">
                <w:rPr>
                  <w:rStyle w:val="Hyperlink"/>
                  <w:i/>
                  <w:iCs/>
                  <w:lang w:val="de-CH"/>
                </w:rPr>
                <w:t>www.suva.ch/84040.d</w:t>
              </w:r>
            </w:hyperlink>
            <w:r w:rsidRPr="00790A3E">
              <w:rPr>
                <w:i/>
                <w:iCs/>
                <w:lang w:val="de-CH"/>
              </w:rPr>
              <w:t xml:space="preserve"> </w:t>
            </w:r>
          </w:p>
        </w:tc>
        <w:sdt>
          <w:sdtPr>
            <w:id w:val="175732244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C6D9F1" w:themeFill="text2" w:themeFillTint="33"/>
              </w:tcPr>
              <w:p w14:paraId="53876415" w14:textId="14AF35CA" w:rsidR="002F04CD" w:rsidRPr="00790A3E" w:rsidRDefault="00C92C0C" w:rsidP="002B63F1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C6D9F1" w:themeFill="text2" w:themeFillTint="33"/>
          </w:tcPr>
          <w:p w14:paraId="0C175E30" w14:textId="77777777" w:rsidR="002F04CD" w:rsidRPr="00790A3E" w:rsidRDefault="002F04CD" w:rsidP="002B63F1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C92C0C" w:rsidRPr="00790A3E" w14:paraId="486803DA" w14:textId="77777777" w:rsidTr="00C92C0C">
        <w:trPr>
          <w:trHeight w:val="532"/>
        </w:trPr>
        <w:tc>
          <w:tcPr>
            <w:tcW w:w="1405" w:type="dxa"/>
            <w:shd w:val="clear" w:color="auto" w:fill="auto"/>
          </w:tcPr>
          <w:p w14:paraId="7E25DCDE" w14:textId="340AE0D9" w:rsidR="00C92C0C" w:rsidRPr="00790A3E" w:rsidRDefault="00C92C0C" w:rsidP="00C92C0C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auto"/>
          </w:tcPr>
          <w:p w14:paraId="0D973A72" w14:textId="772B563A" w:rsidR="00C92C0C" w:rsidRPr="00790A3E" w:rsidRDefault="00C92C0C" w:rsidP="00C92C0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 xml:space="preserve">Sieben lebenswichtige Regeln für den Strassentransport </w:t>
            </w:r>
            <w:hyperlink r:id="rId21" w:history="1">
              <w:r w:rsidRPr="00790A3E">
                <w:rPr>
                  <w:rStyle w:val="Hyperlink"/>
                  <w:i/>
                  <w:iCs/>
                  <w:lang w:val="de-CH"/>
                </w:rPr>
                <w:t>www.suva.ch/84056.d</w:t>
              </w:r>
            </w:hyperlink>
            <w:r w:rsidRPr="00790A3E">
              <w:rPr>
                <w:i/>
                <w:iCs/>
                <w:lang w:val="de-CH"/>
              </w:rPr>
              <w:t xml:space="preserve"> </w:t>
            </w:r>
          </w:p>
        </w:tc>
        <w:sdt>
          <w:sdtPr>
            <w:id w:val="-76815934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auto"/>
              </w:tcPr>
              <w:p w14:paraId="7DA9DC63" w14:textId="024D434E" w:rsidR="00C92C0C" w:rsidRPr="00790A3E" w:rsidRDefault="00C92C0C" w:rsidP="00C92C0C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auto"/>
          </w:tcPr>
          <w:p w14:paraId="7878ABE9" w14:textId="5CF8FEDE" w:rsidR="00C92C0C" w:rsidRPr="00790A3E" w:rsidRDefault="00C92C0C" w:rsidP="00C92C0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C92C0C" w:rsidRPr="00790A3E" w14:paraId="641E47B6" w14:textId="77777777" w:rsidTr="002B63F1">
        <w:trPr>
          <w:trHeight w:val="532"/>
        </w:trPr>
        <w:tc>
          <w:tcPr>
            <w:tcW w:w="1405" w:type="dxa"/>
            <w:shd w:val="clear" w:color="auto" w:fill="C6D9F1" w:themeFill="text2" w:themeFillTint="33"/>
          </w:tcPr>
          <w:p w14:paraId="3A45544F" w14:textId="2060BD40" w:rsidR="00C92C0C" w:rsidRPr="00790A3E" w:rsidRDefault="00C92C0C" w:rsidP="00C92C0C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C6D9F1" w:themeFill="text2" w:themeFillTint="33"/>
          </w:tcPr>
          <w:p w14:paraId="10C024CE" w14:textId="04807E50" w:rsidR="00C92C0C" w:rsidRPr="00790A3E" w:rsidRDefault="00C92C0C" w:rsidP="00C92C0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 xml:space="preserve">Acht lebenswichtige Regeln für das Arbeiten mit Anseilschutz </w:t>
            </w:r>
            <w:hyperlink r:id="rId22" w:history="1">
              <w:r w:rsidRPr="00790A3E">
                <w:rPr>
                  <w:rStyle w:val="Hyperlink"/>
                  <w:i/>
                  <w:iCs/>
                  <w:lang w:val="de-CH"/>
                </w:rPr>
                <w:t>www.suva.ch/84044.d</w:t>
              </w:r>
            </w:hyperlink>
            <w:r w:rsidRPr="00790A3E">
              <w:rPr>
                <w:i/>
                <w:iCs/>
                <w:lang w:val="de-CH"/>
              </w:rPr>
              <w:t xml:space="preserve"> </w:t>
            </w:r>
          </w:p>
        </w:tc>
        <w:sdt>
          <w:sdtPr>
            <w:id w:val="-785964841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C6D9F1" w:themeFill="text2" w:themeFillTint="33"/>
              </w:tcPr>
              <w:p w14:paraId="3650BEF7" w14:textId="1FFDD9A9" w:rsidR="00C92C0C" w:rsidRPr="00790A3E" w:rsidRDefault="00C92C0C" w:rsidP="00C92C0C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C6D9F1" w:themeFill="text2" w:themeFillTint="33"/>
          </w:tcPr>
          <w:p w14:paraId="52BAD22F" w14:textId="21CA7C03" w:rsidR="00C92C0C" w:rsidRPr="00790A3E" w:rsidRDefault="00C92C0C" w:rsidP="00C92C0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222F3E" w:rsidRPr="00790A3E" w14:paraId="0E5B108D" w14:textId="77777777" w:rsidTr="00222F3E">
        <w:trPr>
          <w:trHeight w:val="665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DEA5BD" w14:textId="38FE33AD" w:rsidR="00222F3E" w:rsidRPr="00790A3E" w:rsidRDefault="00222F3E" w:rsidP="00222F3E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893208" w14:textId="431295EB" w:rsidR="00222F3E" w:rsidRPr="00790A3E" w:rsidRDefault="00222F3E" w:rsidP="00222F3E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Andere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5125CF" w14:textId="47739A95" w:rsidR="00222F3E" w:rsidRPr="00790A3E" w:rsidRDefault="00222F3E" w:rsidP="00222F3E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246C4A" w14:textId="0B113CC2" w:rsidR="00222F3E" w:rsidRPr="00790A3E" w:rsidRDefault="00222F3E" w:rsidP="00222F3E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</w:p>
        </w:tc>
      </w:tr>
      <w:tr w:rsidR="00C92C0C" w:rsidRPr="00790A3E" w14:paraId="28446381" w14:textId="77777777" w:rsidTr="00222F3E">
        <w:trPr>
          <w:trHeight w:val="532"/>
        </w:trPr>
        <w:tc>
          <w:tcPr>
            <w:tcW w:w="1405" w:type="dxa"/>
            <w:shd w:val="clear" w:color="auto" w:fill="C6D9F1" w:themeFill="text2" w:themeFillTint="33"/>
          </w:tcPr>
          <w:p w14:paraId="4661DD21" w14:textId="7776CDD3" w:rsidR="00C92C0C" w:rsidRPr="00790A3E" w:rsidRDefault="00222F3E" w:rsidP="00C92C0C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C6D9F1" w:themeFill="text2" w:themeFillTint="33"/>
          </w:tcPr>
          <w:p w14:paraId="336D1A99" w14:textId="7DEEA9A7" w:rsidR="00C92C0C" w:rsidRPr="00790A3E" w:rsidRDefault="00222F3E" w:rsidP="00C92C0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 xml:space="preserve">Hydraulische Schnellwechsler an Baggern: Machen Sie den Gegendrucktest! </w:t>
            </w:r>
            <w:hyperlink r:id="rId23" w:history="1">
              <w:r w:rsidRPr="00790A3E">
                <w:rPr>
                  <w:rStyle w:val="Hyperlink"/>
                  <w:i/>
                  <w:iCs/>
                  <w:lang w:val="de-CH"/>
                </w:rPr>
                <w:t>www.suva.ch/88834.d</w:t>
              </w:r>
            </w:hyperlink>
            <w:r w:rsidRPr="00790A3E">
              <w:rPr>
                <w:i/>
                <w:iCs/>
                <w:lang w:val="de-CH"/>
              </w:rPr>
              <w:t xml:space="preserve"> </w:t>
            </w:r>
          </w:p>
        </w:tc>
        <w:sdt>
          <w:sdtPr>
            <w:id w:val="-1953242992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C6D9F1" w:themeFill="text2" w:themeFillTint="33"/>
              </w:tcPr>
              <w:p w14:paraId="7BA230BA" w14:textId="639E5890" w:rsidR="00C92C0C" w:rsidRPr="00790A3E" w:rsidRDefault="00495D27" w:rsidP="00C92C0C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C6D9F1" w:themeFill="text2" w:themeFillTint="33"/>
          </w:tcPr>
          <w:p w14:paraId="183444E9" w14:textId="5DD3EA2C" w:rsidR="00C92C0C" w:rsidRPr="00790A3E" w:rsidRDefault="00222F3E" w:rsidP="00C92C0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495D27" w:rsidRPr="00790A3E" w14:paraId="43F64D64" w14:textId="77777777" w:rsidTr="000343C9">
        <w:trPr>
          <w:trHeight w:val="532"/>
        </w:trPr>
        <w:tc>
          <w:tcPr>
            <w:tcW w:w="1405" w:type="dxa"/>
            <w:shd w:val="clear" w:color="auto" w:fill="auto"/>
          </w:tcPr>
          <w:p w14:paraId="652327FF" w14:textId="213F216B" w:rsidR="00495D27" w:rsidRPr="00790A3E" w:rsidRDefault="00495D27" w:rsidP="00C92C0C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auto"/>
          </w:tcPr>
          <w:p w14:paraId="41672918" w14:textId="77777777" w:rsidR="00495D27" w:rsidRPr="00790A3E" w:rsidRDefault="00495D27" w:rsidP="00C92C0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Abbau von Gestein Kies und Sand, Ziffer 4 "Massnahmen zur Verhütung von Staublungenerkrankungen (Silikose)</w:t>
            </w:r>
          </w:p>
          <w:p w14:paraId="10C25C26" w14:textId="010C2506" w:rsidR="00495D27" w:rsidRPr="00790A3E" w:rsidRDefault="00363958" w:rsidP="00C92C0C">
            <w:pPr>
              <w:tabs>
                <w:tab w:val="right" w:pos="9922"/>
              </w:tabs>
              <w:rPr>
                <w:lang w:val="de-CH"/>
              </w:rPr>
            </w:pPr>
            <w:hyperlink r:id="rId24" w:history="1">
              <w:r w:rsidR="00495D27" w:rsidRPr="00790A3E">
                <w:rPr>
                  <w:rStyle w:val="Hyperlink"/>
                  <w:i/>
                  <w:iCs/>
                  <w:lang w:val="de-CH"/>
                </w:rPr>
                <w:t>www.suva.ch/44076.d</w:t>
              </w:r>
            </w:hyperlink>
          </w:p>
        </w:tc>
        <w:sdt>
          <w:sdtPr>
            <w:id w:val="-196024495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auto"/>
              </w:tcPr>
              <w:p w14:paraId="0B55D09C" w14:textId="49737523" w:rsidR="00495D27" w:rsidRPr="00790A3E" w:rsidRDefault="00495D27" w:rsidP="00C92C0C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auto"/>
          </w:tcPr>
          <w:p w14:paraId="7630A9FD" w14:textId="1CA6D656" w:rsidR="00495D27" w:rsidRPr="00790A3E" w:rsidRDefault="00495D27" w:rsidP="00C92C0C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</w:tbl>
    <w:p w14:paraId="5E22AA4B" w14:textId="77777777" w:rsidR="0086728F" w:rsidRPr="00790A3E" w:rsidRDefault="0086728F">
      <w:r w:rsidRPr="00790A3E">
        <w:br w:type="page"/>
      </w: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596"/>
        <w:gridCol w:w="4540"/>
        <w:gridCol w:w="484"/>
        <w:gridCol w:w="23"/>
        <w:gridCol w:w="3439"/>
      </w:tblGrid>
      <w:tr w:rsidR="0086728F" w:rsidRPr="00790A3E" w14:paraId="6689426E" w14:textId="77777777" w:rsidTr="00385F4D">
        <w:trPr>
          <w:trHeight w:val="397"/>
        </w:trPr>
        <w:tc>
          <w:tcPr>
            <w:tcW w:w="10082" w:type="dxa"/>
            <w:gridSpan w:val="5"/>
            <w:tcBorders>
              <w:bottom w:val="single" w:sz="4" w:space="0" w:color="auto"/>
            </w:tcBorders>
            <w:shd w:val="clear" w:color="auto" w:fill="009EDC"/>
          </w:tcPr>
          <w:p w14:paraId="549EAE15" w14:textId="67B54904" w:rsidR="0086728F" w:rsidRPr="00790A3E" w:rsidRDefault="0086728F" w:rsidP="002F04CD">
            <w:pPr>
              <w:pStyle w:val="Listenabsatz"/>
              <w:numPr>
                <w:ilvl w:val="0"/>
                <w:numId w:val="12"/>
              </w:numPr>
              <w:rPr>
                <w:b/>
                <w:bCs/>
                <w:color w:val="FFFFFF" w:themeColor="background1"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lastRenderedPageBreak/>
              <w:t>Notfallorganisation Art. 36 ArGV3</w:t>
            </w:r>
          </w:p>
        </w:tc>
      </w:tr>
      <w:tr w:rsidR="0086728F" w:rsidRPr="00790A3E" w14:paraId="6626AF2D" w14:textId="77777777" w:rsidTr="00385F4D">
        <w:tc>
          <w:tcPr>
            <w:tcW w:w="1008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C657E5" w14:textId="77777777" w:rsidR="0086728F" w:rsidRPr="00790A3E" w:rsidRDefault="0086728F" w:rsidP="00385F4D">
            <w:pPr>
              <w:rPr>
                <w:b/>
                <w:bCs/>
                <w:color w:val="FFFFFF" w:themeColor="background1"/>
                <w:lang w:val="de-CH"/>
              </w:rPr>
            </w:pPr>
          </w:p>
        </w:tc>
      </w:tr>
      <w:tr w:rsidR="0086728F" w:rsidRPr="00790A3E" w14:paraId="484973F2" w14:textId="77777777" w:rsidTr="00912884">
        <w:trPr>
          <w:trHeight w:val="397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B3A05" w14:textId="3CCAC966" w:rsidR="0086728F" w:rsidRPr="00790A3E" w:rsidRDefault="007426B7" w:rsidP="00385F4D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Ereignis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DC881" w14:textId="77777777" w:rsidR="0086728F" w:rsidRPr="00790A3E" w:rsidRDefault="0086728F" w:rsidP="00385F4D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Erforderliche Massnahmen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1CBEA" w14:textId="77777777" w:rsidR="0086728F" w:rsidRPr="00790A3E" w:rsidRDefault="0086728F" w:rsidP="00385F4D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noProof/>
              </w:rPr>
              <w:drawing>
                <wp:inline distT="0" distB="0" distL="0" distR="0" wp14:anchorId="775EF96B" wp14:editId="11937589">
                  <wp:extent cx="180305" cy="180305"/>
                  <wp:effectExtent l="0" t="0" r="0" b="0"/>
                  <wp:docPr id="6" name="Grafik 6" descr="Kräftiges Häkchen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äftiges Häkchen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" cy="1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89BB0" w14:textId="77777777" w:rsidR="0086728F" w:rsidRPr="00790A3E" w:rsidRDefault="0086728F" w:rsidP="00385F4D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Beschreibung</w:t>
            </w:r>
          </w:p>
        </w:tc>
      </w:tr>
      <w:tr w:rsidR="00912884" w:rsidRPr="00790A3E" w14:paraId="20FF25EF" w14:textId="77777777" w:rsidTr="00912884">
        <w:trPr>
          <w:trHeight w:val="245"/>
        </w:trPr>
        <w:tc>
          <w:tcPr>
            <w:tcW w:w="1596" w:type="dxa"/>
            <w:vMerge w:val="restart"/>
            <w:shd w:val="clear" w:color="auto" w:fill="C6D9F1" w:themeFill="text2" w:themeFillTint="33"/>
            <w:vAlign w:val="center"/>
          </w:tcPr>
          <w:p w14:paraId="79318554" w14:textId="4E427A02" w:rsidR="00912884" w:rsidRPr="00790A3E" w:rsidRDefault="00912884" w:rsidP="00D92C80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noProof/>
              </w:rPr>
              <w:drawing>
                <wp:inline distT="0" distB="0" distL="0" distR="0" wp14:anchorId="301D500E" wp14:editId="75EADD8E">
                  <wp:extent cx="867600" cy="867600"/>
                  <wp:effectExtent l="0" t="0" r="8890" b="889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6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4F8E71" w14:textId="3BFA824B" w:rsidR="00912884" w:rsidRPr="00790A3E" w:rsidRDefault="00912884" w:rsidP="00D92C80">
            <w:pPr>
              <w:tabs>
                <w:tab w:val="right" w:pos="9922"/>
              </w:tabs>
              <w:rPr>
                <w:lang w:val="de-CH"/>
              </w:rPr>
            </w:pPr>
          </w:p>
          <w:p w14:paraId="0CAD2F1C" w14:textId="27900081" w:rsidR="00912884" w:rsidRPr="00790A3E" w:rsidRDefault="00912884" w:rsidP="00D92C80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noProof/>
              </w:rPr>
              <w:drawing>
                <wp:inline distT="0" distB="0" distL="0" distR="0" wp14:anchorId="7A8DE088" wp14:editId="6FE73C23">
                  <wp:extent cx="866775" cy="866775"/>
                  <wp:effectExtent l="0" t="0" r="9525" b="9525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1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00B7C" w14:textId="77777777" w:rsidR="00023F7B" w:rsidRPr="00790A3E" w:rsidRDefault="00023F7B" w:rsidP="00D92C80">
            <w:pPr>
              <w:tabs>
                <w:tab w:val="right" w:pos="9922"/>
              </w:tabs>
              <w:rPr>
                <w:lang w:val="de-CH"/>
              </w:rPr>
            </w:pPr>
          </w:p>
          <w:p w14:paraId="2C1B2995" w14:textId="53FF1DF3" w:rsidR="00023F7B" w:rsidRPr="00790A3E" w:rsidRDefault="00023F7B" w:rsidP="00D92C80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noProof/>
              </w:rPr>
              <w:drawing>
                <wp:inline distT="0" distB="0" distL="0" distR="0" wp14:anchorId="7D2CCD1D" wp14:editId="352A01B3">
                  <wp:extent cx="869755" cy="867600"/>
                  <wp:effectExtent l="0" t="0" r="6985" b="889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3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755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14:paraId="2917113F" w14:textId="22AF1F8F" w:rsidR="00912884" w:rsidRPr="00790A3E" w:rsidRDefault="00912884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Für Notfalldienste ist ein ungehinderter Zugang zur Abbaustelle immer möglich.</w:t>
            </w:r>
          </w:p>
        </w:tc>
        <w:sdt>
          <w:sdtPr>
            <w:id w:val="-438912267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74FD68BD" w14:textId="77777777" w:rsidR="00912884" w:rsidRPr="00790A3E" w:rsidRDefault="00912884" w:rsidP="00385F4D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38A8061C" w14:textId="77777777" w:rsidR="00912884" w:rsidRPr="00790A3E" w:rsidRDefault="00912884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912884" w:rsidRPr="00790A3E" w14:paraId="0E5A78E6" w14:textId="77777777" w:rsidTr="00912884">
        <w:trPr>
          <w:trHeight w:val="245"/>
        </w:trPr>
        <w:tc>
          <w:tcPr>
            <w:tcW w:w="1596" w:type="dxa"/>
            <w:vMerge/>
            <w:shd w:val="clear" w:color="auto" w:fill="C6D9F1" w:themeFill="text2" w:themeFillTint="33"/>
            <w:vAlign w:val="center"/>
          </w:tcPr>
          <w:p w14:paraId="530ACA2A" w14:textId="77777777" w:rsidR="00912884" w:rsidRPr="00790A3E" w:rsidRDefault="00912884" w:rsidP="00AD7E47">
            <w:pPr>
              <w:tabs>
                <w:tab w:val="right" w:pos="9922"/>
              </w:tabs>
              <w:rPr>
                <w:noProof/>
                <w:lang w:val="de-CH"/>
              </w:rPr>
            </w:pPr>
          </w:p>
        </w:tc>
        <w:tc>
          <w:tcPr>
            <w:tcW w:w="4540" w:type="dxa"/>
          </w:tcPr>
          <w:p w14:paraId="5FFA81DA" w14:textId="583C9DBF" w:rsidR="00912884" w:rsidRPr="00790A3E" w:rsidRDefault="00912884" w:rsidP="00AD7E4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Erste-Hilfe Apotheken sind während der Arbeitszeit in einem jederzeit zugänglichen Raum vorhanden und die Standorte der Apotheken sind gekennzeichnet.</w:t>
            </w:r>
          </w:p>
        </w:tc>
        <w:sdt>
          <w:sdtPr>
            <w:id w:val="74892466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85464CF" w14:textId="24639369" w:rsidR="00912884" w:rsidRPr="00790A3E" w:rsidRDefault="00912884" w:rsidP="00AD7E47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48AC2028" w14:textId="658CC579" w:rsidR="00912884" w:rsidRPr="00790A3E" w:rsidRDefault="00912884" w:rsidP="00AD7E4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912884" w:rsidRPr="00790A3E" w14:paraId="5216FDD6" w14:textId="77777777" w:rsidTr="00912884">
        <w:trPr>
          <w:trHeight w:val="367"/>
        </w:trPr>
        <w:tc>
          <w:tcPr>
            <w:tcW w:w="1596" w:type="dxa"/>
            <w:vMerge/>
            <w:shd w:val="clear" w:color="auto" w:fill="C6D9F1" w:themeFill="text2" w:themeFillTint="33"/>
            <w:vAlign w:val="center"/>
          </w:tcPr>
          <w:p w14:paraId="186CD647" w14:textId="77777777" w:rsidR="00912884" w:rsidRPr="00790A3E" w:rsidRDefault="00912884" w:rsidP="00AD7E47">
            <w:pPr>
              <w:tabs>
                <w:tab w:val="right" w:pos="9922"/>
              </w:tabs>
              <w:rPr>
                <w:noProof/>
                <w:lang w:val="de-CH"/>
              </w:rPr>
            </w:pPr>
          </w:p>
        </w:tc>
        <w:tc>
          <w:tcPr>
            <w:tcW w:w="4540" w:type="dxa"/>
          </w:tcPr>
          <w:p w14:paraId="226532CB" w14:textId="163FF1D2" w:rsidR="00912884" w:rsidRPr="00790A3E" w:rsidRDefault="00912884" w:rsidP="00AD7E4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Anleitung für Erste-Hilfe und Notfallnummern sin an wichtigen Stellen angeschlagen.</w:t>
            </w:r>
          </w:p>
        </w:tc>
        <w:sdt>
          <w:sdtPr>
            <w:id w:val="-152246654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1F5A56C9" w14:textId="17DDEAF2" w:rsidR="00912884" w:rsidRPr="00790A3E" w:rsidRDefault="00912884" w:rsidP="00AD7E47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67C029F8" w14:textId="6E2145B5" w:rsidR="00912884" w:rsidRPr="00790A3E" w:rsidRDefault="00912884" w:rsidP="00AD7E4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023F7B" w:rsidRPr="00790A3E" w14:paraId="7C28E774" w14:textId="77777777" w:rsidTr="00912884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5B9CA530" w14:textId="77777777" w:rsidR="00023F7B" w:rsidRPr="00790A3E" w:rsidRDefault="00023F7B" w:rsidP="00023F7B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540" w:type="dxa"/>
          </w:tcPr>
          <w:p w14:paraId="2379F8C2" w14:textId="57D2F19B" w:rsidR="00023F7B" w:rsidRPr="00790A3E" w:rsidRDefault="00023F7B" w:rsidP="00023F7B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Erst-Helfer sind definiert und ausgebildet.</w:t>
            </w:r>
          </w:p>
        </w:tc>
        <w:sdt>
          <w:sdtPr>
            <w:id w:val="2126884602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1948E78C" w14:textId="763737C2" w:rsidR="00023F7B" w:rsidRPr="00790A3E" w:rsidRDefault="00023F7B" w:rsidP="00023F7B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1CE79AC3" w14:textId="28458A06" w:rsidR="00023F7B" w:rsidRPr="00790A3E" w:rsidRDefault="00023F7B" w:rsidP="00023F7B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023F7B" w:rsidRPr="00790A3E" w14:paraId="37646AF2" w14:textId="77777777" w:rsidTr="00912884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68E4C7D7" w14:textId="77777777" w:rsidR="00023F7B" w:rsidRPr="00790A3E" w:rsidRDefault="00023F7B" w:rsidP="00023F7B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540" w:type="dxa"/>
          </w:tcPr>
          <w:p w14:paraId="2BD36843" w14:textId="528BBE98" w:rsidR="00023F7B" w:rsidRPr="00790A3E" w:rsidRDefault="00023F7B" w:rsidP="00023F7B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Rettungskonzept (z.B. bei Arbeiten mit PSAgA) sind vorhanden.</w:t>
            </w:r>
          </w:p>
        </w:tc>
        <w:sdt>
          <w:sdtPr>
            <w:id w:val="208846120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68538E0E" w14:textId="3B1A97AB" w:rsidR="00023F7B" w:rsidRPr="00790A3E" w:rsidRDefault="00023F7B" w:rsidP="00023F7B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687DA65F" w14:textId="0ECCDFA0" w:rsidR="00023F7B" w:rsidRPr="00790A3E" w:rsidRDefault="00023F7B" w:rsidP="00023F7B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023F7B" w:rsidRPr="00790A3E" w14:paraId="08C41763" w14:textId="77777777" w:rsidTr="00912884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7DE43470" w14:textId="77777777" w:rsidR="00023F7B" w:rsidRPr="00790A3E" w:rsidRDefault="00023F7B" w:rsidP="00023F7B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540" w:type="dxa"/>
          </w:tcPr>
          <w:p w14:paraId="36BCB356" w14:textId="561BADA7" w:rsidR="00023F7B" w:rsidRPr="00790A3E" w:rsidRDefault="00023F7B" w:rsidP="00023F7B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Verhalten im Notfall wird regelmässig instruiert.</w:t>
            </w:r>
          </w:p>
        </w:tc>
        <w:sdt>
          <w:sdtPr>
            <w:id w:val="753318715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038AD75" w14:textId="4C7A9A03" w:rsidR="00023F7B" w:rsidRPr="00790A3E" w:rsidRDefault="00023F7B" w:rsidP="00023F7B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1963125C" w14:textId="64ABAFA0" w:rsidR="00023F7B" w:rsidRPr="00790A3E" w:rsidRDefault="00023F7B" w:rsidP="00023F7B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023F7B" w:rsidRPr="00790A3E" w14:paraId="4FBD7CE3" w14:textId="77777777" w:rsidTr="00912884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12616685" w14:textId="77777777" w:rsidR="00023F7B" w:rsidRPr="00790A3E" w:rsidRDefault="00023F7B" w:rsidP="00023F7B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540" w:type="dxa"/>
          </w:tcPr>
          <w:p w14:paraId="3DA6ADB2" w14:textId="6366918A" w:rsidR="00023F7B" w:rsidRPr="00790A3E" w:rsidRDefault="00023F7B" w:rsidP="00023F7B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Der Sammelplatz ist gekennzeichnet und kommuniziert</w:t>
            </w:r>
          </w:p>
        </w:tc>
        <w:sdt>
          <w:sdtPr>
            <w:id w:val="-122682599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3E62540A" w14:textId="29312E54" w:rsidR="00023F7B" w:rsidRPr="00790A3E" w:rsidRDefault="00023F7B" w:rsidP="00023F7B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5D3EDD52" w14:textId="4F11B266" w:rsidR="00023F7B" w:rsidRPr="00790A3E" w:rsidRDefault="00023F7B" w:rsidP="00023F7B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023F7B" w:rsidRPr="00790A3E" w14:paraId="407D8D5C" w14:textId="77777777" w:rsidTr="00912884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609F589F" w14:textId="77777777" w:rsidR="00023F7B" w:rsidRPr="00790A3E" w:rsidRDefault="00023F7B" w:rsidP="00023F7B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540" w:type="dxa"/>
          </w:tcPr>
          <w:p w14:paraId="5C17BF60" w14:textId="01696E04" w:rsidR="00023F7B" w:rsidRPr="00790A3E" w:rsidRDefault="00023F7B" w:rsidP="00023F7B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Die Fluchtwege sind gekennzeichnet und freigehalten</w:t>
            </w:r>
          </w:p>
        </w:tc>
        <w:sdt>
          <w:sdtPr>
            <w:id w:val="1979494422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1615AA22" w14:textId="44D665D6" w:rsidR="00023F7B" w:rsidRPr="00790A3E" w:rsidRDefault="00023F7B" w:rsidP="00023F7B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582C8F2D" w14:textId="74F5CC71" w:rsidR="00023F7B" w:rsidRPr="00790A3E" w:rsidRDefault="00023F7B" w:rsidP="00023F7B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023F7B" w:rsidRPr="00790A3E" w14:paraId="3EC935C8" w14:textId="77777777" w:rsidTr="00912884">
        <w:trPr>
          <w:trHeight w:val="532"/>
        </w:trPr>
        <w:tc>
          <w:tcPr>
            <w:tcW w:w="1596" w:type="dxa"/>
            <w:vMerge w:val="restart"/>
            <w:shd w:val="clear" w:color="auto" w:fill="C6D9F1" w:themeFill="text2" w:themeFillTint="33"/>
            <w:vAlign w:val="center"/>
          </w:tcPr>
          <w:p w14:paraId="55D44FEF" w14:textId="19621C6E" w:rsidR="00023F7B" w:rsidRPr="00790A3E" w:rsidRDefault="00023F7B" w:rsidP="00023F7B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noProof/>
              </w:rPr>
              <w:drawing>
                <wp:inline distT="0" distB="0" distL="0" distR="0" wp14:anchorId="66D42AAA" wp14:editId="2781A018">
                  <wp:extent cx="867600" cy="867600"/>
                  <wp:effectExtent l="0" t="0" r="8890" b="889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6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14:paraId="4D0B59EB" w14:textId="6B979ACC" w:rsidR="00023F7B" w:rsidRPr="00790A3E" w:rsidRDefault="00023F7B" w:rsidP="00023F7B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Die Feuerlöscheinrichtungen werden regelmässig überprüft.</w:t>
            </w:r>
          </w:p>
        </w:tc>
        <w:sdt>
          <w:sdtPr>
            <w:id w:val="108494742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47855AE5" w14:textId="723CC4C2" w:rsidR="00023F7B" w:rsidRPr="00790A3E" w:rsidRDefault="00023F7B" w:rsidP="00023F7B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61FCEAD1" w14:textId="297D774D" w:rsidR="00023F7B" w:rsidRPr="00790A3E" w:rsidRDefault="00023F7B" w:rsidP="00023F7B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023F7B" w:rsidRPr="00790A3E" w14:paraId="6EA3455B" w14:textId="77777777" w:rsidTr="00912884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1517AB2A" w14:textId="77777777" w:rsidR="00023F7B" w:rsidRPr="00790A3E" w:rsidRDefault="00023F7B" w:rsidP="00023F7B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540" w:type="dxa"/>
          </w:tcPr>
          <w:p w14:paraId="480E2587" w14:textId="18A4D0C7" w:rsidR="00023F7B" w:rsidRPr="00790A3E" w:rsidRDefault="00023F7B" w:rsidP="00023F7B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Die Standorte der Feuerlöscheinrichtungen sind gekennzeichnet.</w:t>
            </w:r>
          </w:p>
        </w:tc>
        <w:sdt>
          <w:sdtPr>
            <w:id w:val="-2101317871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61C27984" w14:textId="44DBDAAC" w:rsidR="00023F7B" w:rsidRPr="00790A3E" w:rsidRDefault="00023F7B" w:rsidP="00023F7B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7CBCB61C" w14:textId="4D568735" w:rsidR="00023F7B" w:rsidRPr="00790A3E" w:rsidRDefault="00023F7B" w:rsidP="00023F7B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023F7B" w:rsidRPr="00790A3E" w14:paraId="05C10548" w14:textId="77777777" w:rsidTr="00912884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25D24E9F" w14:textId="77777777" w:rsidR="00023F7B" w:rsidRPr="00790A3E" w:rsidRDefault="00023F7B" w:rsidP="00023F7B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540" w:type="dxa"/>
          </w:tcPr>
          <w:p w14:paraId="101EFA9D" w14:textId="6DE48BE0" w:rsidR="00023F7B" w:rsidRPr="00790A3E" w:rsidRDefault="00023F7B" w:rsidP="00023F7B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Das Verhalten im Brandfall und die Verwendung der Feuerlöscheinrichtungen wird regelmässig instruiert.</w:t>
            </w:r>
          </w:p>
        </w:tc>
        <w:sdt>
          <w:sdtPr>
            <w:id w:val="920609555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F810C24" w14:textId="1C4B9A6D" w:rsidR="00023F7B" w:rsidRPr="00790A3E" w:rsidRDefault="00023F7B" w:rsidP="00023F7B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64BB6FE8" w14:textId="0B8DEBFA" w:rsidR="00023F7B" w:rsidRPr="00790A3E" w:rsidRDefault="00023F7B" w:rsidP="00023F7B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330737" w:rsidRPr="00790A3E" w14:paraId="01616B6A" w14:textId="77777777" w:rsidTr="00330737">
        <w:trPr>
          <w:trHeight w:val="532"/>
        </w:trPr>
        <w:tc>
          <w:tcPr>
            <w:tcW w:w="1596" w:type="dxa"/>
            <w:vMerge w:val="restart"/>
            <w:shd w:val="clear" w:color="auto" w:fill="C6D9F1" w:themeFill="text2" w:themeFillTint="33"/>
            <w:vAlign w:val="center"/>
          </w:tcPr>
          <w:p w14:paraId="7A5907D8" w14:textId="37C035A6" w:rsidR="00330737" w:rsidRPr="00790A3E" w:rsidRDefault="00330737" w:rsidP="0033073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noProof/>
              </w:rPr>
              <w:drawing>
                <wp:inline distT="0" distB="0" distL="0" distR="0" wp14:anchorId="326A3139" wp14:editId="2A8CBE5E">
                  <wp:extent cx="867600" cy="867600"/>
                  <wp:effectExtent l="0" t="0" r="8890" b="889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86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14:paraId="19CC5956" w14:textId="77777777" w:rsidR="00330737" w:rsidRPr="00790A3E" w:rsidRDefault="00330737" w:rsidP="0033073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Die Verantwortlichen für Notsituationen sind bestimmt und geschult.</w:t>
            </w:r>
          </w:p>
          <w:p w14:paraId="448ED06C" w14:textId="7B9E4715" w:rsidR="00330737" w:rsidRPr="00620B1D" w:rsidRDefault="00330737" w:rsidP="00330737">
            <w:pPr>
              <w:tabs>
                <w:tab w:val="right" w:pos="9922"/>
              </w:tabs>
              <w:rPr>
                <w:i/>
                <w:iCs/>
                <w:lang w:val="de-CH"/>
              </w:rPr>
            </w:pPr>
            <w:r w:rsidRPr="00620B1D">
              <w:rPr>
                <w:i/>
                <w:iCs/>
                <w:lang w:val="de-CH"/>
              </w:rPr>
              <w:t>Handbuch BraLö Nr. 8 Reg. 7, Ziff. 3.1 "Notfallorganisation"</w:t>
            </w:r>
          </w:p>
        </w:tc>
        <w:sdt>
          <w:sdtPr>
            <w:id w:val="-74881820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35DE88E4" w14:textId="0C9352E3" w:rsidR="00330737" w:rsidRPr="00790A3E" w:rsidRDefault="00330737" w:rsidP="00330737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35365B82" w14:textId="77674A7A" w:rsidR="00330737" w:rsidRPr="00790A3E" w:rsidRDefault="00330737" w:rsidP="0033073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330737" w:rsidRPr="00790A3E" w14:paraId="61980A54" w14:textId="77777777" w:rsidTr="00912884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54EE2FE7" w14:textId="77777777" w:rsidR="00330737" w:rsidRPr="00790A3E" w:rsidRDefault="00330737" w:rsidP="00330737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540" w:type="dxa"/>
          </w:tcPr>
          <w:p w14:paraId="50B093F9" w14:textId="5B65DD59" w:rsidR="00330737" w:rsidRPr="00790A3E" w:rsidRDefault="00330737" w:rsidP="0033073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Die Baustellenevakuation wird regelmässig geübt.</w:t>
            </w:r>
          </w:p>
        </w:tc>
        <w:sdt>
          <w:sdtPr>
            <w:id w:val="1009022464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129963E" w14:textId="1FEC245A" w:rsidR="00330737" w:rsidRPr="00790A3E" w:rsidRDefault="00330737" w:rsidP="00330737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537599BF" w14:textId="50A12FB1" w:rsidR="00330737" w:rsidRPr="00790A3E" w:rsidRDefault="00330737" w:rsidP="0033073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330737" w:rsidRPr="00790A3E" w14:paraId="036BBA27" w14:textId="77777777" w:rsidTr="00912884">
        <w:trPr>
          <w:trHeight w:val="532"/>
        </w:trPr>
        <w:tc>
          <w:tcPr>
            <w:tcW w:w="1596" w:type="dxa"/>
            <w:vMerge w:val="restart"/>
            <w:shd w:val="clear" w:color="auto" w:fill="C6D9F1" w:themeFill="text2" w:themeFillTint="33"/>
            <w:vAlign w:val="center"/>
          </w:tcPr>
          <w:p w14:paraId="3E3D4CFF" w14:textId="0C4D0C81" w:rsidR="00330737" w:rsidRPr="00790A3E" w:rsidRDefault="00330737" w:rsidP="0033073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noProof/>
              </w:rPr>
              <w:drawing>
                <wp:inline distT="0" distB="0" distL="0" distR="0" wp14:anchorId="660CAADC" wp14:editId="29D555EA">
                  <wp:extent cx="867600" cy="867600"/>
                  <wp:effectExtent l="0" t="0" r="8890" b="889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backgroundRemoval t="0" b="100000" l="0" r="100000">
                                        <a14:foregroundMark x1="48889" y1="23556" x2="48889" y2="23556"/>
                                        <a14:foregroundMark x1="56444" y1="27556" x2="56444" y2="27556"/>
                                        <a14:foregroundMark x1="6667" y1="35111" x2="75111" y2="39556"/>
                                        <a14:foregroundMark x1="17778" y1="50222" x2="76889" y2="44000"/>
                                        <a14:foregroundMark x1="22222" y1="67556" x2="85778" y2="66667"/>
                                        <a14:foregroundMark x1="27556" y1="47111" x2="46222" y2="75556"/>
                                        <a14:foregroundMark x1="67556" y1="76000" x2="76889" y2="40889"/>
                                        <a14:foregroundMark x1="43556" y1="31556" x2="43556" y2="31556"/>
                                        <a14:foregroundMark x1="52000" y1="33778" x2="52000" y2="33778"/>
                                        <a14:foregroundMark x1="52000" y1="32889" x2="52000" y2="32889"/>
                                        <a14:foregroundMark x1="60444" y1="31556" x2="60444" y2="31556"/>
                                        <a14:foregroundMark x1="40444" y1="27111" x2="40444" y2="27111"/>
                                        <a14:foregroundMark x1="34667" y1="31111" x2="34667" y2="31111"/>
                                        <a14:foregroundMark x1="32889" y1="42667" x2="32889" y2="42667"/>
                                        <a14:foregroundMark x1="42222" y1="59556" x2="42222" y2="59556"/>
                                        <a14:foregroundMark x1="37333" y1="55111" x2="37333" y2="55111"/>
                                        <a14:foregroundMark x1="57333" y1="60444" x2="57333" y2="60444"/>
                                        <a14:foregroundMark x1="50222" y1="55111" x2="50222" y2="55111"/>
                                        <a14:foregroundMark x1="52444" y1="61778" x2="52444" y2="61778"/>
                                        <a14:foregroundMark x1="60000" y1="70222" x2="60000" y2="70222"/>
                                        <a14:foregroundMark x1="50222" y1="75111" x2="50222" y2="75111"/>
                                        <a14:foregroundMark x1="62222" y1="64444" x2="62222" y2="64444"/>
                                        <a14:foregroundMark x1="62222" y1="57333" x2="62222" y2="57333"/>
                                        <a14:foregroundMark x1="66667" y1="55556" x2="66667" y2="5555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86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14:paraId="50BFA0B6" w14:textId="7D9C5540" w:rsidR="00330737" w:rsidRPr="00790A3E" w:rsidRDefault="00330737" w:rsidP="0033073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Die Zulässigkeit für Alleinarbeit ist abgeklärt (Gefährdungsbeurteilung).</w:t>
            </w:r>
          </w:p>
        </w:tc>
        <w:sdt>
          <w:sdtPr>
            <w:id w:val="186539777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62854A4B" w14:textId="344E36C5" w:rsidR="00330737" w:rsidRPr="00790A3E" w:rsidRDefault="00330737" w:rsidP="00330737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2E8019D5" w14:textId="5EA282A0" w:rsidR="00330737" w:rsidRPr="00790A3E" w:rsidRDefault="00330737" w:rsidP="0033073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330737" w:rsidRPr="00790A3E" w14:paraId="534141B6" w14:textId="77777777" w:rsidTr="00912884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49904BFD" w14:textId="77777777" w:rsidR="00330737" w:rsidRPr="00790A3E" w:rsidRDefault="00330737" w:rsidP="00330737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540" w:type="dxa"/>
          </w:tcPr>
          <w:p w14:paraId="3FBFFB55" w14:textId="735AA9F4" w:rsidR="00330737" w:rsidRPr="00790A3E" w:rsidRDefault="00330737" w:rsidP="0033073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Die Fähigkeit für Alleinarbeit ist vorhanden.</w:t>
            </w:r>
          </w:p>
        </w:tc>
        <w:sdt>
          <w:sdtPr>
            <w:id w:val="75710058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4319D53A" w14:textId="454C2E12" w:rsidR="00330737" w:rsidRPr="00790A3E" w:rsidRDefault="00330737" w:rsidP="00330737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5115FABF" w14:textId="1B7A25CB" w:rsidR="00330737" w:rsidRPr="00790A3E" w:rsidRDefault="00330737" w:rsidP="0033073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330737" w:rsidRPr="00790A3E" w14:paraId="18270775" w14:textId="77777777" w:rsidTr="00912884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235783B7" w14:textId="77777777" w:rsidR="00330737" w:rsidRPr="00790A3E" w:rsidRDefault="00330737" w:rsidP="00330737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540" w:type="dxa"/>
          </w:tcPr>
          <w:p w14:paraId="6F64C916" w14:textId="1DCEEB0F" w:rsidR="00330737" w:rsidRPr="00790A3E" w:rsidRDefault="00330737" w:rsidP="0033073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Überwachung der alleinarbeitenden Personen und Alarmierung im Notfall ist sichergestellt.</w:t>
            </w:r>
          </w:p>
        </w:tc>
        <w:sdt>
          <w:sdtPr>
            <w:id w:val="1509642660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8834762" w14:textId="0AD51E74" w:rsidR="00330737" w:rsidRPr="00790A3E" w:rsidRDefault="00330737" w:rsidP="00330737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2F562DC7" w14:textId="3808A547" w:rsidR="00330737" w:rsidRPr="00790A3E" w:rsidRDefault="00330737" w:rsidP="0033073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330737" w:rsidRPr="00790A3E" w14:paraId="662B8C08" w14:textId="77777777" w:rsidTr="00912884">
        <w:trPr>
          <w:trHeight w:val="532"/>
        </w:trPr>
        <w:tc>
          <w:tcPr>
            <w:tcW w:w="1596" w:type="dxa"/>
            <w:shd w:val="clear" w:color="auto" w:fill="C6D9F1" w:themeFill="text2" w:themeFillTint="33"/>
          </w:tcPr>
          <w:p w14:paraId="1A4FF75C" w14:textId="5C70E8D0" w:rsidR="00330737" w:rsidRPr="00790A3E" w:rsidRDefault="00330737" w:rsidP="0033073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noProof/>
              </w:rPr>
              <w:drawing>
                <wp:inline distT="0" distB="0" distL="0" distR="0" wp14:anchorId="72A065D3" wp14:editId="0481EB3A">
                  <wp:extent cx="867600" cy="867600"/>
                  <wp:effectExtent l="0" t="0" r="8890" b="889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3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backgroundRemoval t="0" b="100000" l="0" r="100000">
                                        <a14:foregroundMark x1="28000" y1="38000" x2="28000" y2="38000"/>
                                        <a14:foregroundMark x1="42667" y1="30667" x2="42667" y2="30667"/>
                                        <a14:foregroundMark x1="49333" y1="19333" x2="49333" y2="19333"/>
                                        <a14:foregroundMark x1="44000" y1="14667" x2="83333" y2="55333"/>
                                        <a14:foregroundMark x1="26000" y1="32000" x2="72667" y2="69333"/>
                                        <a14:foregroundMark x1="52667" y1="40667" x2="52667" y2="40667"/>
                                        <a14:foregroundMark x1="59333" y1="45333" x2="59333" y2="45333"/>
                                        <a14:foregroundMark x1="17333" y1="40667" x2="63333" y2="78667"/>
                                        <a14:foregroundMark x1="10667" y1="44667" x2="54667" y2="87333"/>
                                        <a14:foregroundMark x1="64667" y1="46667" x2="64667" y2="46667"/>
                                        <a14:foregroundMark x1="56000" y1="64000" x2="56000" y2="64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6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14:paraId="37B25C66" w14:textId="77777777" w:rsidR="00330737" w:rsidRPr="00790A3E" w:rsidRDefault="00330737" w:rsidP="0033073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 xml:space="preserve">Explosionsgefährdete Bereiche sind gekennzeichnet und abgesperrt. </w:t>
            </w:r>
          </w:p>
          <w:p w14:paraId="08D1411E" w14:textId="508F7CE9" w:rsidR="00330737" w:rsidRPr="00790A3E" w:rsidRDefault="00330737" w:rsidP="0033073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i/>
                <w:iCs/>
                <w:lang w:val="de-CH"/>
              </w:rPr>
              <w:t>Art. 34 BauAV</w:t>
            </w:r>
          </w:p>
        </w:tc>
        <w:sdt>
          <w:sdtPr>
            <w:id w:val="-147050921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5EBBD451" w14:textId="5DB71854" w:rsidR="00330737" w:rsidRPr="00790A3E" w:rsidRDefault="00330737" w:rsidP="00330737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66CD1F02" w14:textId="3EB9680A" w:rsidR="00330737" w:rsidRPr="00790A3E" w:rsidRDefault="00330737" w:rsidP="00330737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</w:tbl>
    <w:p w14:paraId="58762ADE" w14:textId="68C081F5" w:rsidR="0024289A" w:rsidRPr="00790A3E" w:rsidRDefault="0024289A" w:rsidP="000144A6">
      <w:pPr>
        <w:tabs>
          <w:tab w:val="right" w:pos="9922"/>
        </w:tabs>
      </w:pPr>
    </w:p>
    <w:p w14:paraId="3C467B68" w14:textId="77777777" w:rsidR="0024289A" w:rsidRPr="00790A3E" w:rsidRDefault="0024289A">
      <w:r w:rsidRPr="00790A3E">
        <w:br w:type="page"/>
      </w: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405"/>
        <w:gridCol w:w="4634"/>
        <w:gridCol w:w="484"/>
        <w:gridCol w:w="23"/>
        <w:gridCol w:w="3536"/>
      </w:tblGrid>
      <w:tr w:rsidR="0024289A" w:rsidRPr="00790A3E" w14:paraId="5D77A863" w14:textId="77777777" w:rsidTr="00385F4D">
        <w:trPr>
          <w:trHeight w:val="397"/>
        </w:trPr>
        <w:tc>
          <w:tcPr>
            <w:tcW w:w="10082" w:type="dxa"/>
            <w:gridSpan w:val="5"/>
            <w:tcBorders>
              <w:bottom w:val="single" w:sz="4" w:space="0" w:color="auto"/>
            </w:tcBorders>
            <w:shd w:val="clear" w:color="auto" w:fill="009EDC"/>
          </w:tcPr>
          <w:p w14:paraId="70934980" w14:textId="32A65C06" w:rsidR="0024289A" w:rsidRPr="00790A3E" w:rsidRDefault="0024289A" w:rsidP="002F04CD">
            <w:pPr>
              <w:pStyle w:val="Listenabsatz"/>
              <w:numPr>
                <w:ilvl w:val="0"/>
                <w:numId w:val="12"/>
              </w:numPr>
              <w:rPr>
                <w:b/>
                <w:bCs/>
                <w:color w:val="FFFFFF" w:themeColor="background1"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lastRenderedPageBreak/>
              <w:t xml:space="preserve">Naturgefahren Art. </w:t>
            </w:r>
            <w:r w:rsidR="003C6FDF" w:rsidRPr="00790A3E">
              <w:rPr>
                <w:b/>
                <w:bCs/>
                <w:color w:val="FFFFFF" w:themeColor="background1"/>
                <w:lang w:val="de-CH"/>
              </w:rPr>
              <w:t>39 BauAV</w:t>
            </w:r>
          </w:p>
        </w:tc>
      </w:tr>
      <w:tr w:rsidR="0024289A" w:rsidRPr="00790A3E" w14:paraId="244013B7" w14:textId="77777777" w:rsidTr="00385F4D">
        <w:tc>
          <w:tcPr>
            <w:tcW w:w="1008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83C597" w14:textId="77777777" w:rsidR="0024289A" w:rsidRPr="00790A3E" w:rsidRDefault="0024289A" w:rsidP="00385F4D">
            <w:pPr>
              <w:rPr>
                <w:b/>
                <w:bCs/>
                <w:color w:val="FFFFFF" w:themeColor="background1"/>
                <w:lang w:val="de-CH"/>
              </w:rPr>
            </w:pPr>
          </w:p>
        </w:tc>
      </w:tr>
      <w:tr w:rsidR="00875DCD" w:rsidRPr="00790A3E" w14:paraId="5CF777EE" w14:textId="77777777" w:rsidTr="00385F4D">
        <w:trPr>
          <w:trHeight w:val="397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10F7F" w14:textId="77777777" w:rsidR="0024289A" w:rsidRPr="00790A3E" w:rsidRDefault="0024289A" w:rsidP="00385F4D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Ereignis</w:t>
            </w: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C67EE" w14:textId="77777777" w:rsidR="0024289A" w:rsidRPr="00790A3E" w:rsidRDefault="0024289A" w:rsidP="00385F4D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Erforderliche Massnahmen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C0BC5" w14:textId="77777777" w:rsidR="0024289A" w:rsidRPr="00790A3E" w:rsidRDefault="0024289A" w:rsidP="00385F4D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noProof/>
              </w:rPr>
              <w:drawing>
                <wp:inline distT="0" distB="0" distL="0" distR="0" wp14:anchorId="5BEC357C" wp14:editId="0FCCC4B8">
                  <wp:extent cx="180305" cy="180305"/>
                  <wp:effectExtent l="0" t="0" r="0" b="0"/>
                  <wp:docPr id="14" name="Grafik 14" descr="Kräftiges Häkchen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äftiges Häkchen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" cy="1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C7D80" w14:textId="77777777" w:rsidR="0024289A" w:rsidRPr="00790A3E" w:rsidRDefault="0024289A" w:rsidP="00385F4D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lang w:val="de-CH"/>
              </w:rPr>
              <w:t>Beschreibung</w:t>
            </w:r>
          </w:p>
        </w:tc>
      </w:tr>
      <w:tr w:rsidR="003C6FDF" w:rsidRPr="00790A3E" w14:paraId="2E72BF40" w14:textId="77777777" w:rsidTr="00385F4D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7A210AF8" w14:textId="77777777" w:rsidR="003C6FDF" w:rsidRPr="00790A3E" w:rsidRDefault="003C6FDF" w:rsidP="00385F4D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60AED6C9" w14:textId="488EAF62" w:rsidR="003C6FDF" w:rsidRPr="00790A3E" w:rsidRDefault="003C6FDF" w:rsidP="00385F4D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 xml:space="preserve">Schutz </w:t>
            </w:r>
            <w:r w:rsidR="00B670FD" w:rsidRPr="00790A3E">
              <w:rPr>
                <w:b/>
                <w:bCs/>
                <w:color w:val="FFFFFF" w:themeColor="background1"/>
                <w:lang w:val="de-CH"/>
              </w:rPr>
              <w:t>v</w:t>
            </w:r>
            <w:r w:rsidRPr="00790A3E">
              <w:rPr>
                <w:b/>
                <w:bCs/>
                <w:color w:val="FFFFFF" w:themeColor="background1"/>
                <w:lang w:val="de-CH"/>
              </w:rPr>
              <w:t>or Steinschlag</w:t>
            </w:r>
          </w:p>
        </w:tc>
      </w:tr>
      <w:tr w:rsidR="00781464" w:rsidRPr="00790A3E" w14:paraId="28F4C651" w14:textId="77777777" w:rsidTr="00385F4D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  <w:vAlign w:val="center"/>
          </w:tcPr>
          <w:p w14:paraId="1CC0DCE6" w14:textId="77777777" w:rsidR="0024289A" w:rsidRPr="00790A3E" w:rsidRDefault="0024289A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noProof/>
              </w:rPr>
              <w:drawing>
                <wp:inline distT="0" distB="0" distL="0" distR="0" wp14:anchorId="3DA3852F" wp14:editId="4D0AF020">
                  <wp:extent cx="720000" cy="611379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/>
                          <pic:cNvPicPr/>
                        </pic:nvPicPr>
                        <pic:blipFill>
                          <a:blip r:embed="rId3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backgroundRemoval t="0" b="100000" l="9914" r="89224">
                                        <a14:foregroundMark x1="49569" y1="38071" x2="49569" y2="38071"/>
                                        <a14:foregroundMark x1="46552" y1="45685" x2="46552" y2="45685"/>
                                        <a14:foregroundMark x1="39655" y1="52792" x2="39655" y2="52792"/>
                                        <a14:foregroundMark x1="42241" y1="61929" x2="42241" y2="61929"/>
                                        <a14:foregroundMark x1="34914" y1="68528" x2="34914" y2="68528"/>
                                        <a14:foregroundMark x1="39655" y1="72589" x2="39655" y2="72589"/>
                                        <a14:foregroundMark x1="46121" y1="71574" x2="46121" y2="71574"/>
                                        <a14:foregroundMark x1="47845" y1="61929" x2="47845" y2="61929"/>
                                        <a14:foregroundMark x1="49138" y1="52792" x2="49138" y2="52792"/>
                                        <a14:foregroundMark x1="51293" y1="43147" x2="51293" y2="43147"/>
                                        <a14:foregroundMark x1="49569" y1="28934" x2="49569" y2="28934"/>
                                        <a14:foregroundMark x1="41810" y1="32995" x2="56034" y2="44162"/>
                                        <a14:foregroundMark x1="33190" y1="44670" x2="59483" y2="48731"/>
                                        <a14:foregroundMark x1="28017" y1="55330" x2="67672" y2="60406"/>
                                        <a14:foregroundMark x1="22845" y1="65482" x2="77155" y2="72589"/>
                                        <a14:foregroundMark x1="18966" y1="74619" x2="78448" y2="7969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611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2DE72B90" w14:textId="6F0B9C47" w:rsidR="0024289A" w:rsidRPr="00790A3E" w:rsidRDefault="003C6FDF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Sicherheitszonen sind definiert.</w:t>
            </w:r>
          </w:p>
        </w:tc>
        <w:sdt>
          <w:sdtPr>
            <w:id w:val="-30293393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187EFC25" w14:textId="77777777" w:rsidR="0024289A" w:rsidRPr="00790A3E" w:rsidRDefault="0024289A" w:rsidP="00385F4D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5A9BE032" w14:textId="77777777" w:rsidR="0024289A" w:rsidRPr="00790A3E" w:rsidRDefault="0024289A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24289A" w:rsidRPr="00790A3E" w14:paraId="5504F536" w14:textId="77777777" w:rsidTr="00385F4D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5168D755" w14:textId="77777777" w:rsidR="0024289A" w:rsidRPr="00790A3E" w:rsidRDefault="0024289A" w:rsidP="00385F4D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4" w:type="dxa"/>
          </w:tcPr>
          <w:p w14:paraId="3E19C3C7" w14:textId="4165877D" w:rsidR="0024289A" w:rsidRPr="00790A3E" w:rsidRDefault="003C6FDF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Verhalten bei Steinschlag ist instruiert.</w:t>
            </w:r>
          </w:p>
        </w:tc>
        <w:sdt>
          <w:sdtPr>
            <w:id w:val="24677722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7D787258" w14:textId="77777777" w:rsidR="0024289A" w:rsidRPr="00790A3E" w:rsidRDefault="0024289A" w:rsidP="00385F4D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10C79DFF" w14:textId="77777777" w:rsidR="0024289A" w:rsidRPr="00790A3E" w:rsidRDefault="0024289A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B670FD" w:rsidRPr="00790A3E" w14:paraId="3B5FA44F" w14:textId="77777777" w:rsidTr="00B670FD">
        <w:trPr>
          <w:trHeight w:val="35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3A3FED96" w14:textId="77777777" w:rsidR="00B670FD" w:rsidRPr="00790A3E" w:rsidRDefault="00B670FD" w:rsidP="00385F4D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4" w:type="dxa"/>
          </w:tcPr>
          <w:p w14:paraId="418A6C95" w14:textId="1239381E" w:rsidR="00B670FD" w:rsidRPr="00790A3E" w:rsidRDefault="00B670FD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Evakuation aus Risikogebiet sichergestellt.</w:t>
            </w:r>
          </w:p>
        </w:tc>
        <w:tc>
          <w:tcPr>
            <w:tcW w:w="484" w:type="dxa"/>
          </w:tcPr>
          <w:p w14:paraId="767468D7" w14:textId="52B949A6" w:rsidR="00B670FD" w:rsidRPr="00790A3E" w:rsidRDefault="00363958" w:rsidP="00B670FD">
            <w:pPr>
              <w:tabs>
                <w:tab w:val="right" w:pos="9922"/>
              </w:tabs>
              <w:rPr>
                <w:lang w:val="de-CH"/>
              </w:rPr>
            </w:pPr>
            <w:sdt>
              <w:sdtPr>
                <w:id w:val="-507049249"/>
                <w14:checkbox>
                  <w14:checked w14:val="0"/>
                  <w14:checkedState w14:val="2705" w14:font="Segoe UI Emoji"/>
                  <w14:uncheckedState w14:val="2610" w14:font="MS Gothic"/>
                </w14:checkbox>
              </w:sdtPr>
              <w:sdtEndPr/>
              <w:sdtContent>
                <w:r w:rsidR="00B670FD"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</w:p>
        </w:tc>
        <w:tc>
          <w:tcPr>
            <w:tcW w:w="3559" w:type="dxa"/>
            <w:gridSpan w:val="2"/>
          </w:tcPr>
          <w:p w14:paraId="6AE702B4" w14:textId="45529AE2" w:rsidR="00B670FD" w:rsidRPr="00790A3E" w:rsidRDefault="00B670FD" w:rsidP="00B670F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875DCD" w:rsidRPr="00790A3E" w14:paraId="4332A229" w14:textId="77777777" w:rsidTr="00385F4D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5E8E78C7" w14:textId="77777777" w:rsidR="00875DCD" w:rsidRPr="00790A3E" w:rsidRDefault="00875DCD" w:rsidP="00385F4D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1ABC41BD" w14:textId="616EE81C" w:rsidR="00875DCD" w:rsidRPr="00790A3E" w:rsidRDefault="00875DCD" w:rsidP="00385F4D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>Schutz vor Murgängen</w:t>
            </w:r>
          </w:p>
        </w:tc>
      </w:tr>
      <w:tr w:rsidR="00781464" w:rsidRPr="00790A3E" w14:paraId="6DF32CE1" w14:textId="77777777" w:rsidTr="00385F4D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  <w:vAlign w:val="center"/>
          </w:tcPr>
          <w:p w14:paraId="4F17DAAD" w14:textId="77777777" w:rsidR="00B670FD" w:rsidRPr="00790A3E" w:rsidRDefault="00B670FD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noProof/>
              </w:rPr>
              <w:drawing>
                <wp:inline distT="0" distB="0" distL="0" distR="0" wp14:anchorId="539AEE22" wp14:editId="355BA96D">
                  <wp:extent cx="698718" cy="611379"/>
                  <wp:effectExtent l="0" t="0" r="635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/>
                          <pic:cNvPicPr/>
                        </pic:nvPicPr>
                        <pic:blipFill>
                          <a:blip r:embed="rId3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backgroundRemoval t="0" b="100000" l="0" r="100000">
                                        <a14:foregroundMark x1="38281" y1="32143" x2="59375" y2="32143"/>
                                        <a14:foregroundMark x1="25000" y1="55357" x2="69531" y2="52679"/>
                                        <a14:foregroundMark x1="21875" y1="70536" x2="78906" y2="76786"/>
                                        <a14:foregroundMark x1="32813" y1="83036" x2="32813" y2="83036"/>
                                        <a14:foregroundMark x1="47656" y1="18750" x2="47656" y2="18750"/>
                                        <a14:foregroundMark x1="78906" y1="67857" x2="78906" y2="67857"/>
                                        <a14:foregroundMark x1="88281" y1="87500" x2="88281" y2="87500"/>
                                        <a14:foregroundMark x1="85938" y1="96429" x2="85938" y2="96429"/>
                                        <a14:foregroundMark x1="71875" y1="94643" x2="71875" y2="94643"/>
                                        <a14:foregroundMark x1="54688" y1="96429" x2="54688" y2="9642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718" cy="611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612CEF05" w14:textId="77777777" w:rsidR="00B670FD" w:rsidRPr="00790A3E" w:rsidRDefault="00B670FD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Sicherheitszonen sind definiert.</w:t>
            </w:r>
          </w:p>
        </w:tc>
        <w:sdt>
          <w:sdtPr>
            <w:id w:val="190324961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13DA7A4C" w14:textId="77777777" w:rsidR="00B670FD" w:rsidRPr="00790A3E" w:rsidRDefault="00B670FD" w:rsidP="00385F4D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3F92632B" w14:textId="77777777" w:rsidR="00B670FD" w:rsidRPr="00790A3E" w:rsidRDefault="00B670FD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B670FD" w:rsidRPr="00790A3E" w14:paraId="02207F9A" w14:textId="77777777" w:rsidTr="00385F4D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250D9FC9" w14:textId="77777777" w:rsidR="00B670FD" w:rsidRPr="00790A3E" w:rsidRDefault="00B670FD" w:rsidP="00385F4D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4" w:type="dxa"/>
          </w:tcPr>
          <w:p w14:paraId="16B7B92A" w14:textId="6048C764" w:rsidR="00B670FD" w:rsidRPr="00790A3E" w:rsidRDefault="00B670FD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 xml:space="preserve">Verhalten bei </w:t>
            </w:r>
            <w:r w:rsidR="00875DCD" w:rsidRPr="00790A3E">
              <w:rPr>
                <w:lang w:val="de-CH"/>
              </w:rPr>
              <w:t>Murgang</w:t>
            </w:r>
            <w:r w:rsidRPr="00790A3E">
              <w:rPr>
                <w:lang w:val="de-CH"/>
              </w:rPr>
              <w:t xml:space="preserve"> ist instruiert.</w:t>
            </w:r>
          </w:p>
        </w:tc>
        <w:sdt>
          <w:sdtPr>
            <w:id w:val="752938917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1473D40" w14:textId="77777777" w:rsidR="00B670FD" w:rsidRPr="00790A3E" w:rsidRDefault="00B670FD" w:rsidP="00385F4D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4505948B" w14:textId="77777777" w:rsidR="00B670FD" w:rsidRPr="00790A3E" w:rsidRDefault="00B670FD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B670FD" w:rsidRPr="00790A3E" w14:paraId="02F63580" w14:textId="77777777" w:rsidTr="00385F4D">
        <w:trPr>
          <w:trHeight w:val="35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33CBE806" w14:textId="77777777" w:rsidR="00B670FD" w:rsidRPr="00790A3E" w:rsidRDefault="00B670FD" w:rsidP="00385F4D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4" w:type="dxa"/>
          </w:tcPr>
          <w:p w14:paraId="3091070C" w14:textId="77777777" w:rsidR="00B670FD" w:rsidRPr="00790A3E" w:rsidRDefault="00B670FD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Evakuation aus Risikogebiet sichergestellt.</w:t>
            </w:r>
          </w:p>
        </w:tc>
        <w:tc>
          <w:tcPr>
            <w:tcW w:w="484" w:type="dxa"/>
          </w:tcPr>
          <w:p w14:paraId="46C8322C" w14:textId="77777777" w:rsidR="00B670FD" w:rsidRPr="00790A3E" w:rsidRDefault="00363958" w:rsidP="00385F4D">
            <w:pPr>
              <w:tabs>
                <w:tab w:val="right" w:pos="9922"/>
              </w:tabs>
              <w:rPr>
                <w:lang w:val="de-CH"/>
              </w:rPr>
            </w:pPr>
            <w:sdt>
              <w:sdtPr>
                <w:id w:val="-359048673"/>
                <w14:checkbox>
                  <w14:checked w14:val="0"/>
                  <w14:checkedState w14:val="2705" w14:font="Segoe UI Emoji"/>
                  <w14:uncheckedState w14:val="2610" w14:font="MS Gothic"/>
                </w14:checkbox>
              </w:sdtPr>
              <w:sdtEndPr/>
              <w:sdtContent>
                <w:r w:rsidR="00B670FD"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</w:p>
        </w:tc>
        <w:tc>
          <w:tcPr>
            <w:tcW w:w="3559" w:type="dxa"/>
            <w:gridSpan w:val="2"/>
          </w:tcPr>
          <w:p w14:paraId="0939A186" w14:textId="77777777" w:rsidR="00B670FD" w:rsidRPr="00790A3E" w:rsidRDefault="00B670FD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DF332C" w:rsidRPr="00790A3E" w14:paraId="4351982E" w14:textId="77777777" w:rsidTr="00385F4D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5CB89456" w14:textId="77777777" w:rsidR="00DF332C" w:rsidRPr="00790A3E" w:rsidRDefault="00DF332C" w:rsidP="00385F4D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301F7ED6" w14:textId="20FDF77E" w:rsidR="00DF332C" w:rsidRPr="00790A3E" w:rsidRDefault="00DF332C" w:rsidP="00385F4D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>Schutz vor Erdrutschen</w:t>
            </w:r>
          </w:p>
        </w:tc>
      </w:tr>
      <w:tr w:rsidR="00DF332C" w:rsidRPr="00790A3E" w14:paraId="57422EA9" w14:textId="77777777" w:rsidTr="00385F4D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  <w:vAlign w:val="center"/>
          </w:tcPr>
          <w:p w14:paraId="2C47FEA5" w14:textId="77777777" w:rsidR="00DF332C" w:rsidRPr="00790A3E" w:rsidRDefault="00DF332C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noProof/>
              </w:rPr>
              <w:drawing>
                <wp:inline distT="0" distB="0" distL="0" distR="0" wp14:anchorId="50BFCDD1" wp14:editId="69479FAB">
                  <wp:extent cx="698718" cy="611379"/>
                  <wp:effectExtent l="0" t="0" r="635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/>
                          <pic:cNvPicPr/>
                        </pic:nvPicPr>
                        <pic:blipFill>
                          <a:blip r:embed="rId3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backgroundRemoval t="0" b="100000" l="0" r="100000">
                                        <a14:foregroundMark x1="38281" y1="32143" x2="59375" y2="32143"/>
                                        <a14:foregroundMark x1="25000" y1="55357" x2="69531" y2="52679"/>
                                        <a14:foregroundMark x1="21875" y1="70536" x2="78906" y2="76786"/>
                                        <a14:foregroundMark x1="32813" y1="83036" x2="32813" y2="83036"/>
                                        <a14:foregroundMark x1="47656" y1="18750" x2="47656" y2="18750"/>
                                        <a14:foregroundMark x1="78906" y1="67857" x2="78906" y2="67857"/>
                                        <a14:foregroundMark x1="88281" y1="87500" x2="88281" y2="87500"/>
                                        <a14:foregroundMark x1="85938" y1="96429" x2="85938" y2="96429"/>
                                        <a14:foregroundMark x1="71875" y1="94643" x2="71875" y2="94643"/>
                                        <a14:foregroundMark x1="54688" y1="96429" x2="54688" y2="9642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718" cy="611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6100C2ED" w14:textId="77777777" w:rsidR="00DF332C" w:rsidRPr="00790A3E" w:rsidRDefault="00DF332C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Sicherheitszonen sind definiert.</w:t>
            </w:r>
          </w:p>
        </w:tc>
        <w:sdt>
          <w:sdtPr>
            <w:id w:val="448130624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7542E6C5" w14:textId="77777777" w:rsidR="00DF332C" w:rsidRPr="00790A3E" w:rsidRDefault="00DF332C" w:rsidP="00385F4D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229C0A41" w14:textId="77777777" w:rsidR="00DF332C" w:rsidRPr="00790A3E" w:rsidRDefault="00DF332C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DF332C" w:rsidRPr="00790A3E" w14:paraId="0F2EB2DF" w14:textId="77777777" w:rsidTr="00385F4D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2104FB70" w14:textId="77777777" w:rsidR="00DF332C" w:rsidRPr="00790A3E" w:rsidRDefault="00DF332C" w:rsidP="00385F4D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4" w:type="dxa"/>
          </w:tcPr>
          <w:p w14:paraId="572EBCB2" w14:textId="42D01D2D" w:rsidR="00DF332C" w:rsidRPr="00790A3E" w:rsidRDefault="00DF332C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Verhalten bei Erdrutsch ist instruiert.</w:t>
            </w:r>
          </w:p>
        </w:tc>
        <w:sdt>
          <w:sdtPr>
            <w:id w:val="2085941195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3709DDAB" w14:textId="77777777" w:rsidR="00DF332C" w:rsidRPr="00790A3E" w:rsidRDefault="00DF332C" w:rsidP="00385F4D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1089BD45" w14:textId="77777777" w:rsidR="00DF332C" w:rsidRPr="00790A3E" w:rsidRDefault="00DF332C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DF332C" w:rsidRPr="00790A3E" w14:paraId="7F53E687" w14:textId="77777777" w:rsidTr="00385F4D">
        <w:trPr>
          <w:trHeight w:val="35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0D90CE56" w14:textId="77777777" w:rsidR="00DF332C" w:rsidRPr="00790A3E" w:rsidRDefault="00DF332C" w:rsidP="00385F4D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4" w:type="dxa"/>
          </w:tcPr>
          <w:p w14:paraId="07486B00" w14:textId="77777777" w:rsidR="00DF332C" w:rsidRPr="00790A3E" w:rsidRDefault="00DF332C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Evakuation aus Risikogebiet sichergestellt.</w:t>
            </w:r>
          </w:p>
        </w:tc>
        <w:tc>
          <w:tcPr>
            <w:tcW w:w="484" w:type="dxa"/>
          </w:tcPr>
          <w:p w14:paraId="003D837F" w14:textId="77777777" w:rsidR="00DF332C" w:rsidRPr="00790A3E" w:rsidRDefault="00363958" w:rsidP="00385F4D">
            <w:pPr>
              <w:tabs>
                <w:tab w:val="right" w:pos="9922"/>
              </w:tabs>
              <w:rPr>
                <w:lang w:val="de-CH"/>
              </w:rPr>
            </w:pPr>
            <w:sdt>
              <w:sdtPr>
                <w:id w:val="-1166011438"/>
                <w14:checkbox>
                  <w14:checked w14:val="0"/>
                  <w14:checkedState w14:val="2705" w14:font="Segoe UI Emoji"/>
                  <w14:uncheckedState w14:val="2610" w14:font="MS Gothic"/>
                </w14:checkbox>
              </w:sdtPr>
              <w:sdtEndPr/>
              <w:sdtContent>
                <w:r w:rsidR="00DF332C"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</w:p>
        </w:tc>
        <w:tc>
          <w:tcPr>
            <w:tcW w:w="3559" w:type="dxa"/>
            <w:gridSpan w:val="2"/>
          </w:tcPr>
          <w:p w14:paraId="52EA3DDB" w14:textId="77777777" w:rsidR="00DF332C" w:rsidRPr="00790A3E" w:rsidRDefault="00DF332C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875DCD" w:rsidRPr="00790A3E" w14:paraId="066EAB0D" w14:textId="77777777" w:rsidTr="00385F4D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1C4ABB93" w14:textId="77777777" w:rsidR="00875DCD" w:rsidRPr="00790A3E" w:rsidRDefault="00875DCD" w:rsidP="00385F4D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7A0AABD3" w14:textId="0A4D992C" w:rsidR="00875DCD" w:rsidRPr="00790A3E" w:rsidRDefault="00875DCD" w:rsidP="00385F4D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>Schutz vor Hochwasser</w:t>
            </w:r>
          </w:p>
        </w:tc>
      </w:tr>
      <w:tr w:rsidR="00781464" w:rsidRPr="00790A3E" w14:paraId="4EE7D32E" w14:textId="77777777" w:rsidTr="00385F4D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  <w:vAlign w:val="center"/>
          </w:tcPr>
          <w:p w14:paraId="5EA4CCB1" w14:textId="618C9DDE" w:rsidR="00875DCD" w:rsidRPr="00790A3E" w:rsidRDefault="00875DCD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noProof/>
              </w:rPr>
              <w:drawing>
                <wp:inline distT="0" distB="0" distL="0" distR="0" wp14:anchorId="3D58B74B" wp14:editId="0AFAF757">
                  <wp:extent cx="709920" cy="624920"/>
                  <wp:effectExtent l="0" t="0" r="0" b="381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20" cy="624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734D7A44" w14:textId="77777777" w:rsidR="00875DCD" w:rsidRPr="00790A3E" w:rsidRDefault="00875DCD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Sicherheitszonen sind definiert.</w:t>
            </w:r>
          </w:p>
        </w:tc>
        <w:sdt>
          <w:sdtPr>
            <w:id w:val="1677006390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7E5865FB" w14:textId="77777777" w:rsidR="00875DCD" w:rsidRPr="00790A3E" w:rsidRDefault="00875DCD" w:rsidP="00385F4D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204D41F3" w14:textId="77777777" w:rsidR="00875DCD" w:rsidRPr="00790A3E" w:rsidRDefault="00875DCD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875DCD" w:rsidRPr="00790A3E" w14:paraId="3970C92E" w14:textId="77777777" w:rsidTr="00385F4D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2E9D65A0" w14:textId="77777777" w:rsidR="00875DCD" w:rsidRPr="00790A3E" w:rsidRDefault="00875DCD" w:rsidP="00385F4D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4" w:type="dxa"/>
          </w:tcPr>
          <w:p w14:paraId="675083C3" w14:textId="2FB118FE" w:rsidR="00875DCD" w:rsidRPr="00790A3E" w:rsidRDefault="00875DCD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 xml:space="preserve">Verhalten bei </w:t>
            </w:r>
            <w:r w:rsidR="00781464" w:rsidRPr="00790A3E">
              <w:rPr>
                <w:lang w:val="de-CH"/>
              </w:rPr>
              <w:t>Hochwasser</w:t>
            </w:r>
            <w:r w:rsidRPr="00790A3E">
              <w:rPr>
                <w:lang w:val="de-CH"/>
              </w:rPr>
              <w:t xml:space="preserve"> ist instruiert.</w:t>
            </w:r>
          </w:p>
        </w:tc>
        <w:sdt>
          <w:sdtPr>
            <w:id w:val="1535375084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16DBCB79" w14:textId="77777777" w:rsidR="00875DCD" w:rsidRPr="00790A3E" w:rsidRDefault="00875DCD" w:rsidP="00385F4D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0919AF8F" w14:textId="77777777" w:rsidR="00875DCD" w:rsidRPr="00790A3E" w:rsidRDefault="00875DCD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875DCD" w:rsidRPr="00790A3E" w14:paraId="74EF6EFF" w14:textId="77777777" w:rsidTr="00385F4D">
        <w:trPr>
          <w:trHeight w:val="35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36E2C772" w14:textId="77777777" w:rsidR="00875DCD" w:rsidRPr="00790A3E" w:rsidRDefault="00875DCD" w:rsidP="00385F4D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4" w:type="dxa"/>
          </w:tcPr>
          <w:p w14:paraId="350A432C" w14:textId="77777777" w:rsidR="00875DCD" w:rsidRPr="00790A3E" w:rsidRDefault="00875DCD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Evakuation aus Risikogebiet sichergestellt.</w:t>
            </w:r>
          </w:p>
        </w:tc>
        <w:tc>
          <w:tcPr>
            <w:tcW w:w="484" w:type="dxa"/>
          </w:tcPr>
          <w:p w14:paraId="65BFB1E5" w14:textId="77777777" w:rsidR="00875DCD" w:rsidRPr="00790A3E" w:rsidRDefault="00363958" w:rsidP="00385F4D">
            <w:pPr>
              <w:tabs>
                <w:tab w:val="right" w:pos="9922"/>
              </w:tabs>
              <w:rPr>
                <w:lang w:val="de-CH"/>
              </w:rPr>
            </w:pPr>
            <w:sdt>
              <w:sdtPr>
                <w:id w:val="918444832"/>
                <w14:checkbox>
                  <w14:checked w14:val="0"/>
                  <w14:checkedState w14:val="2705" w14:font="Segoe UI Emoji"/>
                  <w14:uncheckedState w14:val="2610" w14:font="MS Gothic"/>
                </w14:checkbox>
              </w:sdtPr>
              <w:sdtEndPr/>
              <w:sdtContent>
                <w:r w:rsidR="00875DCD"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</w:p>
        </w:tc>
        <w:tc>
          <w:tcPr>
            <w:tcW w:w="3559" w:type="dxa"/>
            <w:gridSpan w:val="2"/>
          </w:tcPr>
          <w:p w14:paraId="06187FE7" w14:textId="77777777" w:rsidR="00875DCD" w:rsidRPr="00790A3E" w:rsidRDefault="00875DCD" w:rsidP="00385F4D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4E6763" w:rsidRPr="00790A3E" w14:paraId="07EF7F0C" w14:textId="77777777" w:rsidTr="00A46EF2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72CBF229" w14:textId="77777777" w:rsidR="004E6763" w:rsidRPr="00790A3E" w:rsidRDefault="004E6763" w:rsidP="00A46EF2">
            <w:pPr>
              <w:tabs>
                <w:tab w:val="right" w:pos="9922"/>
              </w:tabs>
              <w:jc w:val="center"/>
              <w:rPr>
                <w:b/>
                <w:bCs/>
                <w:lang w:val="de-CH"/>
              </w:rPr>
            </w:pPr>
            <w:r w:rsidRPr="00790A3E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A3E">
              <w:rPr>
                <w:b/>
                <w:bCs/>
                <w:lang w:val="de-CH"/>
              </w:rPr>
              <w:instrText xml:space="preserve"> FORMCHECKBOX </w:instrText>
            </w:r>
            <w:r w:rsidR="00363958">
              <w:rPr>
                <w:b/>
                <w:bCs/>
              </w:rPr>
            </w:r>
            <w:r w:rsidR="00363958">
              <w:rPr>
                <w:b/>
                <w:bCs/>
              </w:rPr>
              <w:fldChar w:fldCharType="separate"/>
            </w:r>
            <w:r w:rsidRPr="00790A3E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1515FF4A" w14:textId="71472720" w:rsidR="004E6763" w:rsidRPr="00790A3E" w:rsidRDefault="004E6763" w:rsidP="00A46EF2">
            <w:pPr>
              <w:tabs>
                <w:tab w:val="right" w:pos="9922"/>
              </w:tabs>
              <w:rPr>
                <w:b/>
                <w:bCs/>
                <w:lang w:val="de-CH"/>
              </w:rPr>
            </w:pPr>
            <w:r w:rsidRPr="00790A3E">
              <w:rPr>
                <w:b/>
                <w:bCs/>
                <w:color w:val="FFFFFF" w:themeColor="background1"/>
                <w:lang w:val="de-CH"/>
              </w:rPr>
              <w:t xml:space="preserve">Schutz vor </w:t>
            </w:r>
            <w:r>
              <w:rPr>
                <w:b/>
                <w:bCs/>
                <w:color w:val="FFFFFF" w:themeColor="background1"/>
                <w:lang w:val="de-CH"/>
              </w:rPr>
              <w:t>Schneelawinen</w:t>
            </w:r>
          </w:p>
        </w:tc>
      </w:tr>
      <w:tr w:rsidR="004E6763" w:rsidRPr="00790A3E" w14:paraId="79217118" w14:textId="77777777" w:rsidTr="00A46EF2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  <w:vAlign w:val="center"/>
          </w:tcPr>
          <w:p w14:paraId="09E99594" w14:textId="77777777" w:rsidR="004E6763" w:rsidRPr="00790A3E" w:rsidRDefault="004E6763" w:rsidP="00A46EF2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noProof/>
              </w:rPr>
              <w:drawing>
                <wp:inline distT="0" distB="0" distL="0" distR="0" wp14:anchorId="5BA80230" wp14:editId="33866620">
                  <wp:extent cx="742493" cy="612963"/>
                  <wp:effectExtent l="0" t="0" r="635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0">
                                    <a14:imgEffect>
                                      <a14:backgroundRemoval t="0" b="100000" l="12556" r="88556">
                                        <a14:foregroundMark x1="44000" y1="17143" x2="44000" y2="17143"/>
                                        <a14:foregroundMark x1="35778" y1="15179" x2="55000" y2="17143"/>
                                        <a14:foregroundMark x1="29000" y1="24107" x2="83444" y2="36071"/>
                                        <a14:foregroundMark x1="33778" y1="18393" x2="57778" y2="23393"/>
                                        <a14:foregroundMark x1="39333" y1="7679" x2="49556" y2="9464"/>
                                        <a14:foregroundMark x1="56667" y1="38036" x2="83778" y2="42500"/>
                                        <a14:foregroundMark x1="50333" y1="60179" x2="50333" y2="60179"/>
                                        <a14:foregroundMark x1="48333" y1="65893" x2="48333" y2="65893"/>
                                        <a14:foregroundMark x1="49111" y1="77857" x2="49111" y2="77857"/>
                                        <a14:foregroundMark x1="34556" y1="60714" x2="57444" y2="60179"/>
                                        <a14:foregroundMark x1="37333" y1="65893" x2="53111" y2="67679"/>
                                        <a14:foregroundMark x1="37667" y1="75357" x2="49889" y2="79821"/>
                                        <a14:foregroundMark x1="48000" y1="74107" x2="48000" y2="74107"/>
                                        <a14:foregroundMark x1="73111" y1="29821" x2="73111" y2="29821"/>
                                        <a14:foregroundMark x1="68444" y1="45000" x2="68444" y2="45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99" r="11731"/>
                          <a:stretch/>
                        </pic:blipFill>
                        <pic:spPr bwMode="auto">
                          <a:xfrm>
                            <a:off x="0" y="0"/>
                            <a:ext cx="754670" cy="62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611BF44E" w14:textId="77777777" w:rsidR="004E6763" w:rsidRPr="00790A3E" w:rsidRDefault="004E6763" w:rsidP="00A46EF2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Sicherheitszonen sind definiert.</w:t>
            </w:r>
          </w:p>
        </w:tc>
        <w:sdt>
          <w:sdtPr>
            <w:id w:val="-203001693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8782E41" w14:textId="77777777" w:rsidR="004E6763" w:rsidRPr="00790A3E" w:rsidRDefault="004E6763" w:rsidP="00A46EF2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059325E5" w14:textId="77777777" w:rsidR="004E6763" w:rsidRPr="00790A3E" w:rsidRDefault="004E6763" w:rsidP="00A46EF2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4E6763" w:rsidRPr="00790A3E" w14:paraId="3BE7D739" w14:textId="77777777" w:rsidTr="00A46EF2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12FC9AAF" w14:textId="77777777" w:rsidR="004E6763" w:rsidRPr="00790A3E" w:rsidRDefault="004E6763" w:rsidP="00A46EF2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4" w:type="dxa"/>
          </w:tcPr>
          <w:p w14:paraId="7FC6F3E0" w14:textId="63F9004A" w:rsidR="004E6763" w:rsidRPr="00790A3E" w:rsidRDefault="004E6763" w:rsidP="00A46EF2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 xml:space="preserve">Verhalten bei </w:t>
            </w:r>
            <w:r>
              <w:rPr>
                <w:lang w:val="de-CH"/>
              </w:rPr>
              <w:t>Lawinengefahr</w:t>
            </w:r>
            <w:r w:rsidRPr="00790A3E">
              <w:rPr>
                <w:lang w:val="de-CH"/>
              </w:rPr>
              <w:t xml:space="preserve"> ist instruiert.</w:t>
            </w:r>
          </w:p>
        </w:tc>
        <w:sdt>
          <w:sdtPr>
            <w:id w:val="-1281518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E86E372" w14:textId="77777777" w:rsidR="004E6763" w:rsidRPr="00790A3E" w:rsidRDefault="004E6763" w:rsidP="00A46EF2">
                <w:pPr>
                  <w:tabs>
                    <w:tab w:val="right" w:pos="9922"/>
                  </w:tabs>
                  <w:rPr>
                    <w:lang w:val="de-CH"/>
                  </w:rPr>
                </w:pPr>
                <w:r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67D044AF" w14:textId="77777777" w:rsidR="004E6763" w:rsidRPr="00790A3E" w:rsidRDefault="004E6763" w:rsidP="00A46EF2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  <w:tr w:rsidR="004E6763" w:rsidRPr="00790A3E" w14:paraId="29B68F66" w14:textId="77777777" w:rsidTr="00A46EF2">
        <w:trPr>
          <w:trHeight w:val="35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483883E4" w14:textId="77777777" w:rsidR="004E6763" w:rsidRPr="00790A3E" w:rsidRDefault="004E6763" w:rsidP="00A46EF2">
            <w:pPr>
              <w:tabs>
                <w:tab w:val="right" w:pos="9922"/>
              </w:tabs>
              <w:rPr>
                <w:lang w:val="de-CH"/>
              </w:rPr>
            </w:pPr>
          </w:p>
        </w:tc>
        <w:tc>
          <w:tcPr>
            <w:tcW w:w="4634" w:type="dxa"/>
          </w:tcPr>
          <w:p w14:paraId="3B28A808" w14:textId="77777777" w:rsidR="004E6763" w:rsidRPr="00790A3E" w:rsidRDefault="004E6763" w:rsidP="00A46EF2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rPr>
                <w:lang w:val="de-CH"/>
              </w:rPr>
              <w:t>Evakuation aus Risikogebiet sichergestellt.</w:t>
            </w:r>
          </w:p>
        </w:tc>
        <w:tc>
          <w:tcPr>
            <w:tcW w:w="484" w:type="dxa"/>
          </w:tcPr>
          <w:p w14:paraId="21C30B75" w14:textId="77777777" w:rsidR="004E6763" w:rsidRPr="00790A3E" w:rsidRDefault="00363958" w:rsidP="00A46EF2">
            <w:pPr>
              <w:tabs>
                <w:tab w:val="right" w:pos="9922"/>
              </w:tabs>
              <w:rPr>
                <w:lang w:val="de-CH"/>
              </w:rPr>
            </w:pPr>
            <w:sdt>
              <w:sdtPr>
                <w:id w:val="2014802493"/>
                <w14:checkbox>
                  <w14:checked w14:val="0"/>
                  <w14:checkedState w14:val="2705" w14:font="Segoe UI Emoji"/>
                  <w14:uncheckedState w14:val="2610" w14:font="MS Gothic"/>
                </w14:checkbox>
              </w:sdtPr>
              <w:sdtEndPr/>
              <w:sdtContent>
                <w:r w:rsidR="004E6763" w:rsidRPr="00790A3E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</w:p>
        </w:tc>
        <w:tc>
          <w:tcPr>
            <w:tcW w:w="3559" w:type="dxa"/>
            <w:gridSpan w:val="2"/>
          </w:tcPr>
          <w:p w14:paraId="529B4518" w14:textId="77777777" w:rsidR="004E6763" w:rsidRPr="00790A3E" w:rsidRDefault="004E6763" w:rsidP="00A46EF2">
            <w:pPr>
              <w:tabs>
                <w:tab w:val="right" w:pos="9922"/>
              </w:tabs>
              <w:rPr>
                <w:lang w:val="de-CH"/>
              </w:rPr>
            </w:pPr>
            <w:r w:rsidRPr="00790A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0A3E">
              <w:rPr>
                <w:lang w:val="de-CH"/>
              </w:rPr>
              <w:instrText xml:space="preserve"> FORMTEXT </w:instrText>
            </w:r>
            <w:r w:rsidRPr="00790A3E">
              <w:fldChar w:fldCharType="separate"/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rPr>
                <w:noProof/>
                <w:lang w:val="de-CH"/>
              </w:rPr>
              <w:t> </w:t>
            </w:r>
            <w:r w:rsidRPr="00790A3E">
              <w:fldChar w:fldCharType="end"/>
            </w:r>
          </w:p>
        </w:tc>
      </w:tr>
    </w:tbl>
    <w:p w14:paraId="3A6F1C3C" w14:textId="77777777" w:rsidR="00B670FD" w:rsidRPr="00790A3E" w:rsidRDefault="00B670FD" w:rsidP="00B670FD">
      <w:pPr>
        <w:tabs>
          <w:tab w:val="right" w:pos="9922"/>
        </w:tabs>
      </w:pPr>
    </w:p>
    <w:p w14:paraId="46F2B96E" w14:textId="2B772FC7" w:rsidR="004543AF" w:rsidRPr="00790A3E" w:rsidRDefault="004543AF" w:rsidP="000144A6">
      <w:pPr>
        <w:tabs>
          <w:tab w:val="right" w:pos="9922"/>
        </w:tabs>
      </w:pPr>
    </w:p>
    <w:p w14:paraId="1670B2FF" w14:textId="591B19DE" w:rsidR="003C6FDF" w:rsidRPr="00790A3E" w:rsidRDefault="003C6FDF" w:rsidP="000144A6">
      <w:pPr>
        <w:tabs>
          <w:tab w:val="right" w:pos="9922"/>
        </w:tabs>
        <w:rPr>
          <w:b/>
          <w:bCs/>
          <w:u w:val="single"/>
        </w:rPr>
      </w:pPr>
      <w:r w:rsidRPr="00790A3E">
        <w:rPr>
          <w:b/>
          <w:bCs/>
          <w:u w:val="single"/>
        </w:rPr>
        <w:t>Hinweis:</w:t>
      </w:r>
    </w:p>
    <w:p w14:paraId="7FBC458B" w14:textId="760A0C03" w:rsidR="003C6FDF" w:rsidRPr="00790A3E" w:rsidRDefault="003C6FDF" w:rsidP="000144A6">
      <w:pPr>
        <w:tabs>
          <w:tab w:val="right" w:pos="9922"/>
        </w:tabs>
      </w:pPr>
      <w:r w:rsidRPr="00790A3E">
        <w:t xml:space="preserve">Das vorliegende Sicherheits- und Gesundheitsschutzkonzept ist ein Hilfsmittel für </w:t>
      </w:r>
      <w:r w:rsidR="00432A70" w:rsidRPr="00790A3E">
        <w:t xml:space="preserve">die </w:t>
      </w:r>
      <w:r w:rsidRPr="00790A3E">
        <w:t xml:space="preserve">Planung einer Abbaustelle. </w:t>
      </w:r>
      <w:r w:rsidR="00645B4D" w:rsidRPr="00790A3E">
        <w:t>Sie stützt sich auf das betriebliche Sicherheitssystem, welches der Betrieb gemäss den Anforderungen der EKAS-Richtlinie 6508</w:t>
      </w:r>
      <w:r w:rsidR="00C8029F" w:rsidRPr="00790A3E">
        <w:t xml:space="preserve"> (ASA-Beizugsrichtlinie)</w:t>
      </w:r>
      <w:r w:rsidR="00645B4D" w:rsidRPr="00790A3E">
        <w:t xml:space="preserve"> aufgebaut hat und umsetzt. Der Nachweis</w:t>
      </w:r>
      <w:r w:rsidR="00C8029F" w:rsidRPr="00790A3E">
        <w:t xml:space="preserve"> der Umsetzung der ASA-Beizugsrichtlinie</w:t>
      </w:r>
      <w:r w:rsidR="00645B4D" w:rsidRPr="00790A3E">
        <w:t xml:space="preserve"> ist auch mit der Anwendung einer überbetrieblichen Lösung, wie z.B. de</w:t>
      </w:r>
      <w:r w:rsidR="00B670FD" w:rsidRPr="00790A3E">
        <w:t>r</w:t>
      </w:r>
      <w:r w:rsidR="00645B4D" w:rsidRPr="00790A3E">
        <w:t xml:space="preserve"> Branchenlösung Nr. 8, einer Betriebsgruppen-, Modell- oder einer Individuallösung erbracht.</w:t>
      </w:r>
    </w:p>
    <w:sectPr w:rsidR="003C6FDF" w:rsidRPr="00790A3E" w:rsidSect="005A269A">
      <w:headerReference w:type="default" r:id="rId41"/>
      <w:footerReference w:type="default" r:id="rId42"/>
      <w:footerReference w:type="first" r:id="rId43"/>
      <w:pgSz w:w="11907" w:h="16840" w:code="9"/>
      <w:pgMar w:top="964" w:right="851" w:bottom="709" w:left="964" w:header="567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4478" w14:textId="77777777" w:rsidR="00363958" w:rsidRDefault="00363958">
      <w:r>
        <w:separator/>
      </w:r>
    </w:p>
  </w:endnote>
  <w:endnote w:type="continuationSeparator" w:id="0">
    <w:p w14:paraId="2812404C" w14:textId="77777777" w:rsidR="00363958" w:rsidRDefault="0036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8680" w14:textId="5F9A7E3D" w:rsidR="00453DFD" w:rsidRDefault="00836C12" w:rsidP="00453DFD">
    <w:pPr>
      <w:rPr>
        <w:color w:val="808080"/>
        <w:sz w:val="14"/>
        <w:szCs w:val="14"/>
      </w:rPr>
    </w:pPr>
    <w:r>
      <w:rPr>
        <w:noProof/>
        <w:color w:val="808080"/>
        <w:sz w:val="14"/>
        <w:szCs w:val="14"/>
      </w:rPr>
      <w:drawing>
        <wp:anchor distT="0" distB="0" distL="114300" distR="114300" simplePos="0" relativeHeight="251658240" behindDoc="0" locked="0" layoutInCell="1" allowOverlap="1" wp14:anchorId="6D2B5E25" wp14:editId="012D14C9">
          <wp:simplePos x="0" y="0"/>
          <wp:positionH relativeFrom="column">
            <wp:posOffset>5733394</wp:posOffset>
          </wp:positionH>
          <wp:positionV relativeFrom="paragraph">
            <wp:posOffset>19277</wp:posOffset>
          </wp:positionV>
          <wp:extent cx="363475" cy="346329"/>
          <wp:effectExtent l="0" t="0" r="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475" cy="346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DFD">
      <w:rPr>
        <w:color w:val="808080"/>
        <w:sz w:val="14"/>
        <w:szCs w:val="14"/>
      </w:rPr>
      <w:t xml:space="preserve">Fachverband der Schweizerischen Kies- und Betonindustrie   </w:t>
    </w:r>
    <w:r w:rsidR="00453DFD" w:rsidRPr="00F23411">
      <w:rPr>
        <w:color w:val="808080"/>
        <w:sz w:val="14"/>
        <w:szCs w:val="14"/>
      </w:rPr>
      <w:t>Association Suisse de l’industrie des Graviers et du Béton</w:t>
    </w:r>
    <w:r w:rsidR="00453DFD">
      <w:rPr>
        <w:color w:val="808080"/>
        <w:sz w:val="14"/>
        <w:szCs w:val="14"/>
      </w:rPr>
      <w:br/>
    </w:r>
    <w:r w:rsidR="00453DFD" w:rsidRPr="00F23411">
      <w:rPr>
        <w:color w:val="808080"/>
        <w:sz w:val="14"/>
        <w:szCs w:val="14"/>
      </w:rPr>
      <w:t>Associazione Svizzera dell’industria degli Inerti et del Calcestruzzo</w:t>
    </w:r>
  </w:p>
  <w:p w14:paraId="5DACA28E" w14:textId="6A125FAA" w:rsidR="00453DFD" w:rsidRPr="00836C12" w:rsidRDefault="00453DFD" w:rsidP="00836C12">
    <w:pPr>
      <w:tabs>
        <w:tab w:val="left" w:pos="9781"/>
      </w:tabs>
      <w:rPr>
        <w:sz w:val="14"/>
        <w:szCs w:val="14"/>
      </w:rPr>
    </w:pPr>
    <w:r>
      <w:rPr>
        <w:color w:val="808080"/>
        <w:sz w:val="14"/>
        <w:szCs w:val="14"/>
      </w:rPr>
      <w:t xml:space="preserve">Schwanengasse 12 · 3011 Bern · Telefon 031 326 26 26 · info@fskb.ch · </w:t>
    </w:r>
    <w:hyperlink r:id="rId2" w:history="1">
      <w:r w:rsidR="00836C12" w:rsidRPr="00F14EEC">
        <w:rPr>
          <w:rStyle w:val="Hyperlink"/>
          <w:sz w:val="14"/>
          <w:szCs w:val="14"/>
        </w:rPr>
        <w:t>www.fskb.ch</w:t>
      </w:r>
    </w:hyperlink>
    <w:r w:rsidR="00836C12">
      <w:rPr>
        <w:color w:val="808080"/>
        <w:sz w:val="14"/>
        <w:szCs w:val="14"/>
      </w:rPr>
      <w:tab/>
    </w:r>
    <w:r w:rsidR="00836C12" w:rsidRPr="00836C12">
      <w:rPr>
        <w:color w:val="808080"/>
        <w:sz w:val="14"/>
        <w:szCs w:val="14"/>
      </w:rPr>
      <w:fldChar w:fldCharType="begin"/>
    </w:r>
    <w:r w:rsidR="00836C12" w:rsidRPr="00836C12">
      <w:rPr>
        <w:color w:val="808080"/>
        <w:sz w:val="14"/>
        <w:szCs w:val="14"/>
      </w:rPr>
      <w:instrText xml:space="preserve"> PAGE  \* Arabic  \* MERGEFORMAT </w:instrText>
    </w:r>
    <w:r w:rsidR="00836C12" w:rsidRPr="00836C12">
      <w:rPr>
        <w:color w:val="808080"/>
        <w:sz w:val="14"/>
        <w:szCs w:val="14"/>
      </w:rPr>
      <w:fldChar w:fldCharType="separate"/>
    </w:r>
    <w:r w:rsidR="00836C12" w:rsidRPr="00836C12">
      <w:rPr>
        <w:noProof/>
        <w:color w:val="808080"/>
        <w:sz w:val="14"/>
        <w:szCs w:val="14"/>
      </w:rPr>
      <w:t>1</w:t>
    </w:r>
    <w:r w:rsidR="00836C12" w:rsidRPr="00836C12">
      <w:rPr>
        <w:color w:val="808080"/>
        <w:sz w:val="14"/>
        <w:szCs w:val="14"/>
      </w:rPr>
      <w:fldChar w:fldCharType="end"/>
    </w:r>
  </w:p>
  <w:p w14:paraId="78924FC3" w14:textId="77777777" w:rsidR="00826203" w:rsidRPr="00185623" w:rsidRDefault="00826203" w:rsidP="00413C25">
    <w:pPr>
      <w:pStyle w:val="FuzeileQuerformat"/>
      <w:framePr w:wrap="auto" w:vAnchor="margin" w:yAlign="inline"/>
      <w:pBdr>
        <w:top w:val="none" w:sz="0" w:space="0" w:color="auto"/>
      </w:pBdr>
      <w:tabs>
        <w:tab w:val="right" w:pos="9922"/>
      </w:tabs>
      <w:rPr>
        <w:rStyle w:val="Seitenzahl"/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4A45" w14:textId="77777777" w:rsidR="00434380" w:rsidRDefault="00434380" w:rsidP="00434380">
    <w:pPr>
      <w:framePr w:wrap="notBeside" w:vAnchor="text" w:hAnchor="text" w:y="1"/>
      <w:rPr>
        <w:color w:val="808080"/>
        <w:sz w:val="14"/>
        <w:szCs w:val="14"/>
      </w:rPr>
    </w:pPr>
    <w:r>
      <w:rPr>
        <w:noProof/>
        <w:color w:val="808080"/>
        <w:sz w:val="14"/>
        <w:szCs w:val="14"/>
      </w:rPr>
      <w:drawing>
        <wp:anchor distT="0" distB="0" distL="114300" distR="114300" simplePos="0" relativeHeight="251660288" behindDoc="0" locked="0" layoutInCell="1" allowOverlap="1" wp14:anchorId="11C4BE98" wp14:editId="43D091EE">
          <wp:simplePos x="0" y="0"/>
          <wp:positionH relativeFrom="column">
            <wp:posOffset>5733394</wp:posOffset>
          </wp:positionH>
          <wp:positionV relativeFrom="paragraph">
            <wp:posOffset>19277</wp:posOffset>
          </wp:positionV>
          <wp:extent cx="363475" cy="346329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475" cy="346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/>
        <w:sz w:val="14"/>
        <w:szCs w:val="14"/>
      </w:rPr>
      <w:t xml:space="preserve">Fachverband der Schweizerischen Kies- und Betonindustrie   </w:t>
    </w:r>
    <w:r w:rsidRPr="00F23411">
      <w:rPr>
        <w:color w:val="808080"/>
        <w:sz w:val="14"/>
        <w:szCs w:val="14"/>
      </w:rPr>
      <w:t>Association Suisse de l’industrie des Graviers et du Béton</w:t>
    </w:r>
    <w:r>
      <w:rPr>
        <w:color w:val="808080"/>
        <w:sz w:val="14"/>
        <w:szCs w:val="14"/>
      </w:rPr>
      <w:br/>
    </w:r>
    <w:r w:rsidRPr="00F23411">
      <w:rPr>
        <w:color w:val="808080"/>
        <w:sz w:val="14"/>
        <w:szCs w:val="14"/>
      </w:rPr>
      <w:t>Associazione Svizzera dell’industria degli Inerti et del Calcestruzzo</w:t>
    </w:r>
  </w:p>
  <w:p w14:paraId="3DA9F250" w14:textId="77777777" w:rsidR="00434380" w:rsidRPr="00836C12" w:rsidRDefault="00434380" w:rsidP="00434380">
    <w:pPr>
      <w:framePr w:wrap="notBeside" w:vAnchor="text" w:hAnchor="text" w:y="1"/>
      <w:tabs>
        <w:tab w:val="left" w:pos="9781"/>
      </w:tabs>
      <w:rPr>
        <w:sz w:val="14"/>
        <w:szCs w:val="14"/>
      </w:rPr>
    </w:pPr>
    <w:r>
      <w:rPr>
        <w:color w:val="808080"/>
        <w:sz w:val="14"/>
        <w:szCs w:val="14"/>
      </w:rPr>
      <w:t xml:space="preserve">Schwanengasse 12 · 3011 Bern · Telefon 031 326 26 26 · info@fskb.ch · </w:t>
    </w:r>
    <w:hyperlink r:id="rId2" w:history="1">
      <w:r w:rsidRPr="00F14EEC">
        <w:rPr>
          <w:rStyle w:val="Hyperlink"/>
          <w:sz w:val="14"/>
          <w:szCs w:val="14"/>
        </w:rPr>
        <w:t>www.fskb.ch</w:t>
      </w:r>
    </w:hyperlink>
    <w:r>
      <w:rPr>
        <w:color w:val="808080"/>
        <w:sz w:val="14"/>
        <w:szCs w:val="14"/>
      </w:rPr>
      <w:tab/>
    </w:r>
    <w:r w:rsidRPr="00836C12">
      <w:rPr>
        <w:color w:val="808080"/>
        <w:sz w:val="14"/>
        <w:szCs w:val="14"/>
      </w:rPr>
      <w:fldChar w:fldCharType="begin"/>
    </w:r>
    <w:r w:rsidRPr="00836C12">
      <w:rPr>
        <w:color w:val="808080"/>
        <w:sz w:val="14"/>
        <w:szCs w:val="14"/>
      </w:rPr>
      <w:instrText xml:space="preserve"> PAGE  \* Arabic  \* MERGEFORMAT </w:instrText>
    </w:r>
    <w:r w:rsidRPr="00836C12">
      <w:rPr>
        <w:color w:val="808080"/>
        <w:sz w:val="14"/>
        <w:szCs w:val="14"/>
      </w:rPr>
      <w:fldChar w:fldCharType="separate"/>
    </w:r>
    <w:r>
      <w:rPr>
        <w:color w:val="808080"/>
        <w:sz w:val="14"/>
        <w:szCs w:val="14"/>
      </w:rPr>
      <w:t>2</w:t>
    </w:r>
    <w:r w:rsidRPr="00836C12">
      <w:rPr>
        <w:color w:val="808080"/>
        <w:sz w:val="14"/>
        <w:szCs w:val="14"/>
      </w:rPr>
      <w:fldChar w:fldCharType="end"/>
    </w:r>
  </w:p>
  <w:p w14:paraId="5C4184BC" w14:textId="7AC51653" w:rsidR="00267CA0" w:rsidRDefault="00267CA0" w:rsidP="00434380">
    <w:pPr>
      <w:pStyle w:val="Fuzeile"/>
      <w:framePr w:wrap="notBeside"/>
      <w:pBdr>
        <w:top w:val="none" w:sz="0" w:space="0" w:color="auto"/>
      </w:pBdr>
      <w:rPr>
        <w:rStyle w:val="Seitenzahl"/>
        <w:rFonts w:ascii="Verdana" w:hAnsi="Verdana"/>
        <w:szCs w:val="22"/>
      </w:rPr>
    </w:pPr>
  </w:p>
  <w:p w14:paraId="75F6710D" w14:textId="77777777" w:rsidR="00164451" w:rsidRPr="00434380" w:rsidRDefault="00164451" w:rsidP="00434380">
    <w:pPr>
      <w:pStyle w:val="Fuzeile"/>
      <w:framePr w:wrap="notBeside"/>
      <w:pBdr>
        <w:top w:val="none" w:sz="0" w:space="0" w:color="auto"/>
      </w:pBdr>
      <w:rPr>
        <w:rStyle w:val="Seitenzahl"/>
        <w:rFonts w:ascii="Verdana" w:hAnsi="Verdana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CF55" w14:textId="77777777" w:rsidR="00363958" w:rsidRDefault="00363958">
      <w:r>
        <w:separator/>
      </w:r>
    </w:p>
  </w:footnote>
  <w:footnote w:type="continuationSeparator" w:id="0">
    <w:p w14:paraId="0F6C18A6" w14:textId="77777777" w:rsidR="00363958" w:rsidRDefault="00363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F4A0" w14:textId="7324C302" w:rsidR="001845E2" w:rsidRDefault="001845E2" w:rsidP="001845E2">
    <w:r>
      <w:t>Version 1.0</w:t>
    </w:r>
    <w:r w:rsidR="00213A3C">
      <w:t>3</w:t>
    </w:r>
    <w:r>
      <w:t xml:space="preserve"> vom </w:t>
    </w:r>
    <w:r w:rsidR="00213A3C">
      <w:t>20</w:t>
    </w:r>
    <w:r>
      <w:t>.01.2022 /MS</w:t>
    </w:r>
  </w:p>
  <w:p w14:paraId="0110646C" w14:textId="77777777" w:rsidR="001845E2" w:rsidRDefault="001845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5BE01DE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709" w:hanging="708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709" w:hanging="708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709" w:hanging="708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A976221"/>
    <w:multiLevelType w:val="hybridMultilevel"/>
    <w:tmpl w:val="88FE23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A6C5C"/>
    <w:multiLevelType w:val="hybridMultilevel"/>
    <w:tmpl w:val="3AB6E65E"/>
    <w:lvl w:ilvl="0" w:tplc="FFFFFFFF">
      <w:start w:val="1"/>
      <w:numFmt w:val="upperRoman"/>
      <w:lvlText w:val="%1."/>
      <w:lvlJc w:val="righ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6D2456"/>
    <w:multiLevelType w:val="hybridMultilevel"/>
    <w:tmpl w:val="C2EC8E2A"/>
    <w:lvl w:ilvl="0" w:tplc="08070013">
      <w:start w:val="1"/>
      <w:numFmt w:val="upperRoman"/>
      <w:lvlText w:val="%1."/>
      <w:lvlJc w:val="right"/>
      <w:pPr>
        <w:ind w:left="1069" w:hanging="360"/>
      </w:p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00099B"/>
    <w:multiLevelType w:val="hybridMultilevel"/>
    <w:tmpl w:val="5DC2513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A02F4"/>
    <w:multiLevelType w:val="hybridMultilevel"/>
    <w:tmpl w:val="2D7E83B0"/>
    <w:lvl w:ilvl="0" w:tplc="41A48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248F"/>
    <w:multiLevelType w:val="hybridMultilevel"/>
    <w:tmpl w:val="188ACF18"/>
    <w:lvl w:ilvl="0" w:tplc="FFFFFFFF">
      <w:start w:val="1"/>
      <w:numFmt w:val="upperRoman"/>
      <w:lvlText w:val="%1."/>
      <w:lvlJc w:val="righ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E31C8"/>
    <w:multiLevelType w:val="hybridMultilevel"/>
    <w:tmpl w:val="11E269B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D5C67"/>
    <w:multiLevelType w:val="hybridMultilevel"/>
    <w:tmpl w:val="07CC7C3A"/>
    <w:lvl w:ilvl="0" w:tplc="244E195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765BF"/>
    <w:multiLevelType w:val="hybridMultilevel"/>
    <w:tmpl w:val="1D0252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46D4A"/>
    <w:multiLevelType w:val="hybridMultilevel"/>
    <w:tmpl w:val="A838F5EC"/>
    <w:lvl w:ilvl="0" w:tplc="5100E1D8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6CDC"/>
    <w:multiLevelType w:val="hybridMultilevel"/>
    <w:tmpl w:val="5E86C9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D49BD"/>
    <w:multiLevelType w:val="hybridMultilevel"/>
    <w:tmpl w:val="D9F40512"/>
    <w:lvl w:ilvl="0" w:tplc="FFFFFFFF">
      <w:start w:val="1"/>
      <w:numFmt w:val="upperRoman"/>
      <w:lvlText w:val="%1."/>
      <w:lvlJc w:val="righ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3E1729"/>
    <w:multiLevelType w:val="hybridMultilevel"/>
    <w:tmpl w:val="67886464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F5A8A"/>
    <w:multiLevelType w:val="hybridMultilevel"/>
    <w:tmpl w:val="188ACF18"/>
    <w:lvl w:ilvl="0" w:tplc="FFFFFFFF">
      <w:start w:val="1"/>
      <w:numFmt w:val="upperRoman"/>
      <w:lvlText w:val="%1."/>
      <w:lvlJc w:val="righ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6D16E1"/>
    <w:multiLevelType w:val="hybridMultilevel"/>
    <w:tmpl w:val="188ACF18"/>
    <w:lvl w:ilvl="0" w:tplc="FFFFFFFF">
      <w:start w:val="1"/>
      <w:numFmt w:val="upperRoman"/>
      <w:lvlText w:val="%1."/>
      <w:lvlJc w:val="righ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991D13"/>
    <w:multiLevelType w:val="multilevel"/>
    <w:tmpl w:val="5B228A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F05C6"/>
    <w:multiLevelType w:val="hybridMultilevel"/>
    <w:tmpl w:val="5B228A4C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976A3"/>
    <w:multiLevelType w:val="hybridMultilevel"/>
    <w:tmpl w:val="1736DE10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D553D"/>
    <w:multiLevelType w:val="hybridMultilevel"/>
    <w:tmpl w:val="88FE23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8"/>
  </w:num>
  <w:num w:numId="4">
    <w:abstractNumId w:val="13"/>
  </w:num>
  <w:num w:numId="5">
    <w:abstractNumId w:val="17"/>
  </w:num>
  <w:num w:numId="6">
    <w:abstractNumId w:val="16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  <w:num w:numId="12">
    <w:abstractNumId w:val="3"/>
  </w:num>
  <w:num w:numId="13">
    <w:abstractNumId w:val="15"/>
  </w:num>
  <w:num w:numId="14">
    <w:abstractNumId w:val="6"/>
  </w:num>
  <w:num w:numId="15">
    <w:abstractNumId w:val="7"/>
  </w:num>
  <w:num w:numId="16">
    <w:abstractNumId w:val="1"/>
  </w:num>
  <w:num w:numId="17">
    <w:abstractNumId w:val="19"/>
  </w:num>
  <w:num w:numId="18">
    <w:abstractNumId w:val="9"/>
  </w:num>
  <w:num w:numId="19">
    <w:abstractNumId w:val="14"/>
  </w:num>
  <w:num w:numId="20">
    <w:abstractNumId w:val="12"/>
  </w:num>
  <w:num w:numId="21">
    <w:abstractNumId w:val="11"/>
  </w:num>
  <w:num w:numId="2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FD"/>
    <w:rsid w:val="00001309"/>
    <w:rsid w:val="000016C2"/>
    <w:rsid w:val="000050BF"/>
    <w:rsid w:val="000106DC"/>
    <w:rsid w:val="000144A6"/>
    <w:rsid w:val="00022DDA"/>
    <w:rsid w:val="00023F7B"/>
    <w:rsid w:val="000311E1"/>
    <w:rsid w:val="000343C9"/>
    <w:rsid w:val="000351B7"/>
    <w:rsid w:val="000413A3"/>
    <w:rsid w:val="000435EA"/>
    <w:rsid w:val="00045941"/>
    <w:rsid w:val="000469A5"/>
    <w:rsid w:val="000472AE"/>
    <w:rsid w:val="00050D35"/>
    <w:rsid w:val="0006455E"/>
    <w:rsid w:val="00070FA5"/>
    <w:rsid w:val="00073B7A"/>
    <w:rsid w:val="000758E4"/>
    <w:rsid w:val="000772C0"/>
    <w:rsid w:val="00081DB3"/>
    <w:rsid w:val="00086812"/>
    <w:rsid w:val="000877E4"/>
    <w:rsid w:val="00093995"/>
    <w:rsid w:val="00094750"/>
    <w:rsid w:val="00096098"/>
    <w:rsid w:val="000A444D"/>
    <w:rsid w:val="000B192F"/>
    <w:rsid w:val="000B691D"/>
    <w:rsid w:val="000B6DC3"/>
    <w:rsid w:val="000B7BBC"/>
    <w:rsid w:val="000C3BB3"/>
    <w:rsid w:val="000C7A97"/>
    <w:rsid w:val="000D15FA"/>
    <w:rsid w:val="000D5614"/>
    <w:rsid w:val="000E2CFE"/>
    <w:rsid w:val="000E3397"/>
    <w:rsid w:val="000E51A2"/>
    <w:rsid w:val="000E5D1C"/>
    <w:rsid w:val="000F1380"/>
    <w:rsid w:val="000F65FA"/>
    <w:rsid w:val="00101603"/>
    <w:rsid w:val="00103B2A"/>
    <w:rsid w:val="00105C40"/>
    <w:rsid w:val="0010605D"/>
    <w:rsid w:val="001078DE"/>
    <w:rsid w:val="00111D6E"/>
    <w:rsid w:val="00112D7F"/>
    <w:rsid w:val="00116891"/>
    <w:rsid w:val="00124A58"/>
    <w:rsid w:val="00127944"/>
    <w:rsid w:val="00130360"/>
    <w:rsid w:val="00130CD0"/>
    <w:rsid w:val="00132E33"/>
    <w:rsid w:val="00152C41"/>
    <w:rsid w:val="00156AA0"/>
    <w:rsid w:val="00164451"/>
    <w:rsid w:val="00171427"/>
    <w:rsid w:val="00171600"/>
    <w:rsid w:val="00181FEE"/>
    <w:rsid w:val="001845E2"/>
    <w:rsid w:val="00185430"/>
    <w:rsid w:val="00185623"/>
    <w:rsid w:val="00186F88"/>
    <w:rsid w:val="001A3FDF"/>
    <w:rsid w:val="001A68FD"/>
    <w:rsid w:val="001B18ED"/>
    <w:rsid w:val="001E617D"/>
    <w:rsid w:val="001F13A0"/>
    <w:rsid w:val="001F18B8"/>
    <w:rsid w:val="00201992"/>
    <w:rsid w:val="00210F94"/>
    <w:rsid w:val="00211751"/>
    <w:rsid w:val="00213A3C"/>
    <w:rsid w:val="00217334"/>
    <w:rsid w:val="00222F3E"/>
    <w:rsid w:val="0022465E"/>
    <w:rsid w:val="0023041C"/>
    <w:rsid w:val="0024289A"/>
    <w:rsid w:val="00251B2A"/>
    <w:rsid w:val="00254321"/>
    <w:rsid w:val="00260CCD"/>
    <w:rsid w:val="00262FAE"/>
    <w:rsid w:val="002666FA"/>
    <w:rsid w:val="002672E7"/>
    <w:rsid w:val="00267CA0"/>
    <w:rsid w:val="002700F5"/>
    <w:rsid w:val="00274DB1"/>
    <w:rsid w:val="00281484"/>
    <w:rsid w:val="00286535"/>
    <w:rsid w:val="00286CA8"/>
    <w:rsid w:val="00290496"/>
    <w:rsid w:val="00290D73"/>
    <w:rsid w:val="00291118"/>
    <w:rsid w:val="002931AE"/>
    <w:rsid w:val="002B128E"/>
    <w:rsid w:val="002B6629"/>
    <w:rsid w:val="002B7A3A"/>
    <w:rsid w:val="002C7664"/>
    <w:rsid w:val="002D05BF"/>
    <w:rsid w:val="002E230F"/>
    <w:rsid w:val="002E2CFF"/>
    <w:rsid w:val="002F04CD"/>
    <w:rsid w:val="002F46CA"/>
    <w:rsid w:val="002F54F3"/>
    <w:rsid w:val="002F7DD3"/>
    <w:rsid w:val="00330237"/>
    <w:rsid w:val="00330737"/>
    <w:rsid w:val="00333DE8"/>
    <w:rsid w:val="00350034"/>
    <w:rsid w:val="00363958"/>
    <w:rsid w:val="003651AC"/>
    <w:rsid w:val="00370D04"/>
    <w:rsid w:val="0037391E"/>
    <w:rsid w:val="00386458"/>
    <w:rsid w:val="003953C4"/>
    <w:rsid w:val="003963E0"/>
    <w:rsid w:val="003A3DF3"/>
    <w:rsid w:val="003B04B4"/>
    <w:rsid w:val="003B0A23"/>
    <w:rsid w:val="003B2A9C"/>
    <w:rsid w:val="003B7451"/>
    <w:rsid w:val="003C06A3"/>
    <w:rsid w:val="003C1E26"/>
    <w:rsid w:val="003C4CE3"/>
    <w:rsid w:val="003C5634"/>
    <w:rsid w:val="003C6FDF"/>
    <w:rsid w:val="003E1B37"/>
    <w:rsid w:val="003E2613"/>
    <w:rsid w:val="003E29C5"/>
    <w:rsid w:val="003F4919"/>
    <w:rsid w:val="003F7FC8"/>
    <w:rsid w:val="00406107"/>
    <w:rsid w:val="00406E55"/>
    <w:rsid w:val="00411EDB"/>
    <w:rsid w:val="00413C25"/>
    <w:rsid w:val="00416895"/>
    <w:rsid w:val="004205BF"/>
    <w:rsid w:val="00427043"/>
    <w:rsid w:val="00432A70"/>
    <w:rsid w:val="004331B4"/>
    <w:rsid w:val="00434380"/>
    <w:rsid w:val="0044169F"/>
    <w:rsid w:val="00441EFF"/>
    <w:rsid w:val="0044514F"/>
    <w:rsid w:val="00452DF7"/>
    <w:rsid w:val="00452F96"/>
    <w:rsid w:val="00453DFD"/>
    <w:rsid w:val="004543AF"/>
    <w:rsid w:val="004633E0"/>
    <w:rsid w:val="004742C0"/>
    <w:rsid w:val="004811FD"/>
    <w:rsid w:val="00483CC0"/>
    <w:rsid w:val="004846E3"/>
    <w:rsid w:val="004959EF"/>
    <w:rsid w:val="00495D27"/>
    <w:rsid w:val="004A3DEE"/>
    <w:rsid w:val="004B3657"/>
    <w:rsid w:val="004B7979"/>
    <w:rsid w:val="004D710C"/>
    <w:rsid w:val="004E37A2"/>
    <w:rsid w:val="004E6763"/>
    <w:rsid w:val="004F27B4"/>
    <w:rsid w:val="00502350"/>
    <w:rsid w:val="00510D16"/>
    <w:rsid w:val="0051106B"/>
    <w:rsid w:val="005163F0"/>
    <w:rsid w:val="0052157B"/>
    <w:rsid w:val="00525484"/>
    <w:rsid w:val="00526690"/>
    <w:rsid w:val="00527060"/>
    <w:rsid w:val="00532F2E"/>
    <w:rsid w:val="00561645"/>
    <w:rsid w:val="00564235"/>
    <w:rsid w:val="005736F0"/>
    <w:rsid w:val="00573BF6"/>
    <w:rsid w:val="00574029"/>
    <w:rsid w:val="00577C64"/>
    <w:rsid w:val="005900E7"/>
    <w:rsid w:val="0059178B"/>
    <w:rsid w:val="00597E36"/>
    <w:rsid w:val="005A269A"/>
    <w:rsid w:val="005A2CA6"/>
    <w:rsid w:val="005A334B"/>
    <w:rsid w:val="005B2805"/>
    <w:rsid w:val="005B47D6"/>
    <w:rsid w:val="005B6439"/>
    <w:rsid w:val="005D28FF"/>
    <w:rsid w:val="005E07F8"/>
    <w:rsid w:val="005F12CD"/>
    <w:rsid w:val="005F34C4"/>
    <w:rsid w:val="006024A3"/>
    <w:rsid w:val="00620B1D"/>
    <w:rsid w:val="006322AF"/>
    <w:rsid w:val="00636615"/>
    <w:rsid w:val="00640F25"/>
    <w:rsid w:val="00641913"/>
    <w:rsid w:val="00645B4D"/>
    <w:rsid w:val="00647846"/>
    <w:rsid w:val="00647B0F"/>
    <w:rsid w:val="0065708B"/>
    <w:rsid w:val="00657B1A"/>
    <w:rsid w:val="00663A05"/>
    <w:rsid w:val="0066666F"/>
    <w:rsid w:val="00666A7B"/>
    <w:rsid w:val="006802FC"/>
    <w:rsid w:val="006823DB"/>
    <w:rsid w:val="0068754E"/>
    <w:rsid w:val="00691BF2"/>
    <w:rsid w:val="0069581D"/>
    <w:rsid w:val="00696E12"/>
    <w:rsid w:val="00697FEB"/>
    <w:rsid w:val="006A0837"/>
    <w:rsid w:val="006A7332"/>
    <w:rsid w:val="006B4641"/>
    <w:rsid w:val="006B515D"/>
    <w:rsid w:val="006B5360"/>
    <w:rsid w:val="006B698B"/>
    <w:rsid w:val="006C5958"/>
    <w:rsid w:val="006E0839"/>
    <w:rsid w:val="006F2CD6"/>
    <w:rsid w:val="006F4583"/>
    <w:rsid w:val="006F7BD5"/>
    <w:rsid w:val="0070040B"/>
    <w:rsid w:val="0070262F"/>
    <w:rsid w:val="00703479"/>
    <w:rsid w:val="007072E9"/>
    <w:rsid w:val="00713892"/>
    <w:rsid w:val="00717E5A"/>
    <w:rsid w:val="00721DC0"/>
    <w:rsid w:val="00724029"/>
    <w:rsid w:val="00730B55"/>
    <w:rsid w:val="007426B7"/>
    <w:rsid w:val="00742FA2"/>
    <w:rsid w:val="00763EF9"/>
    <w:rsid w:val="00767C88"/>
    <w:rsid w:val="00770832"/>
    <w:rsid w:val="00773805"/>
    <w:rsid w:val="00781464"/>
    <w:rsid w:val="0078198C"/>
    <w:rsid w:val="00783C7D"/>
    <w:rsid w:val="00790A3E"/>
    <w:rsid w:val="00791C1D"/>
    <w:rsid w:val="007A058E"/>
    <w:rsid w:val="007B2C24"/>
    <w:rsid w:val="007C6737"/>
    <w:rsid w:val="007D0551"/>
    <w:rsid w:val="007D5F6D"/>
    <w:rsid w:val="007D69AF"/>
    <w:rsid w:val="007D78D7"/>
    <w:rsid w:val="007E0678"/>
    <w:rsid w:val="007F6BF4"/>
    <w:rsid w:val="007F7E09"/>
    <w:rsid w:val="00815846"/>
    <w:rsid w:val="00820571"/>
    <w:rsid w:val="00826203"/>
    <w:rsid w:val="0083085D"/>
    <w:rsid w:val="00831627"/>
    <w:rsid w:val="00832B1A"/>
    <w:rsid w:val="00833C5B"/>
    <w:rsid w:val="00836C12"/>
    <w:rsid w:val="00836CE9"/>
    <w:rsid w:val="00837761"/>
    <w:rsid w:val="00840AEC"/>
    <w:rsid w:val="00842C29"/>
    <w:rsid w:val="00843F4B"/>
    <w:rsid w:val="0084447E"/>
    <w:rsid w:val="00857E28"/>
    <w:rsid w:val="0086728F"/>
    <w:rsid w:val="008719C6"/>
    <w:rsid w:val="00875DCD"/>
    <w:rsid w:val="00897617"/>
    <w:rsid w:val="008A00E0"/>
    <w:rsid w:val="008B4617"/>
    <w:rsid w:val="008B5F60"/>
    <w:rsid w:val="008C4AED"/>
    <w:rsid w:val="008C7403"/>
    <w:rsid w:val="008D483F"/>
    <w:rsid w:val="008D7695"/>
    <w:rsid w:val="008F5E04"/>
    <w:rsid w:val="0090262C"/>
    <w:rsid w:val="00905734"/>
    <w:rsid w:val="00911372"/>
    <w:rsid w:val="00912884"/>
    <w:rsid w:val="009130DD"/>
    <w:rsid w:val="0091366C"/>
    <w:rsid w:val="00944EB5"/>
    <w:rsid w:val="00950600"/>
    <w:rsid w:val="00960B7B"/>
    <w:rsid w:val="00962491"/>
    <w:rsid w:val="009633DF"/>
    <w:rsid w:val="0096432C"/>
    <w:rsid w:val="00965133"/>
    <w:rsid w:val="00971026"/>
    <w:rsid w:val="00973434"/>
    <w:rsid w:val="00973DD9"/>
    <w:rsid w:val="009761AC"/>
    <w:rsid w:val="00977E7D"/>
    <w:rsid w:val="00982BC6"/>
    <w:rsid w:val="0099561F"/>
    <w:rsid w:val="009966A5"/>
    <w:rsid w:val="009A6754"/>
    <w:rsid w:val="009B4ECF"/>
    <w:rsid w:val="009C3D9F"/>
    <w:rsid w:val="009C516D"/>
    <w:rsid w:val="009E5753"/>
    <w:rsid w:val="009E76AF"/>
    <w:rsid w:val="00A010AE"/>
    <w:rsid w:val="00A0693C"/>
    <w:rsid w:val="00A1003C"/>
    <w:rsid w:val="00A109E5"/>
    <w:rsid w:val="00A132FE"/>
    <w:rsid w:val="00A175A5"/>
    <w:rsid w:val="00A2535D"/>
    <w:rsid w:val="00A36A40"/>
    <w:rsid w:val="00A41255"/>
    <w:rsid w:val="00A41660"/>
    <w:rsid w:val="00A42566"/>
    <w:rsid w:val="00A430CC"/>
    <w:rsid w:val="00A45D96"/>
    <w:rsid w:val="00A50E3C"/>
    <w:rsid w:val="00A527EE"/>
    <w:rsid w:val="00A61668"/>
    <w:rsid w:val="00A70453"/>
    <w:rsid w:val="00A74657"/>
    <w:rsid w:val="00A86F2E"/>
    <w:rsid w:val="00A9177B"/>
    <w:rsid w:val="00A94EA1"/>
    <w:rsid w:val="00AA054A"/>
    <w:rsid w:val="00AA2039"/>
    <w:rsid w:val="00AB1097"/>
    <w:rsid w:val="00AB476D"/>
    <w:rsid w:val="00AB5857"/>
    <w:rsid w:val="00AD0FD3"/>
    <w:rsid w:val="00AD7E47"/>
    <w:rsid w:val="00AE7B03"/>
    <w:rsid w:val="00AF65A0"/>
    <w:rsid w:val="00AF6704"/>
    <w:rsid w:val="00AF6AAB"/>
    <w:rsid w:val="00B06A1A"/>
    <w:rsid w:val="00B07310"/>
    <w:rsid w:val="00B20F5C"/>
    <w:rsid w:val="00B24552"/>
    <w:rsid w:val="00B32709"/>
    <w:rsid w:val="00B4021A"/>
    <w:rsid w:val="00B4307C"/>
    <w:rsid w:val="00B4391C"/>
    <w:rsid w:val="00B44768"/>
    <w:rsid w:val="00B52E64"/>
    <w:rsid w:val="00B5583D"/>
    <w:rsid w:val="00B56A99"/>
    <w:rsid w:val="00B62B73"/>
    <w:rsid w:val="00B66804"/>
    <w:rsid w:val="00B66D74"/>
    <w:rsid w:val="00B670FD"/>
    <w:rsid w:val="00B67F77"/>
    <w:rsid w:val="00B73DCC"/>
    <w:rsid w:val="00B769C2"/>
    <w:rsid w:val="00B87BD7"/>
    <w:rsid w:val="00B90786"/>
    <w:rsid w:val="00BA2BEE"/>
    <w:rsid w:val="00BA2C0D"/>
    <w:rsid w:val="00BA31A1"/>
    <w:rsid w:val="00BA33D3"/>
    <w:rsid w:val="00BB1936"/>
    <w:rsid w:val="00BB3E1C"/>
    <w:rsid w:val="00BD0F4C"/>
    <w:rsid w:val="00BE73CA"/>
    <w:rsid w:val="00BE7F3F"/>
    <w:rsid w:val="00BF10D4"/>
    <w:rsid w:val="00BF1501"/>
    <w:rsid w:val="00BF18C2"/>
    <w:rsid w:val="00C041DB"/>
    <w:rsid w:val="00C1107B"/>
    <w:rsid w:val="00C17E6B"/>
    <w:rsid w:val="00C21630"/>
    <w:rsid w:val="00C2325A"/>
    <w:rsid w:val="00C37474"/>
    <w:rsid w:val="00C40E79"/>
    <w:rsid w:val="00C41000"/>
    <w:rsid w:val="00C439EE"/>
    <w:rsid w:val="00C44B69"/>
    <w:rsid w:val="00C47505"/>
    <w:rsid w:val="00C5024E"/>
    <w:rsid w:val="00C6795A"/>
    <w:rsid w:val="00C70CFF"/>
    <w:rsid w:val="00C8029F"/>
    <w:rsid w:val="00C83A45"/>
    <w:rsid w:val="00C9055F"/>
    <w:rsid w:val="00C92650"/>
    <w:rsid w:val="00C92C0C"/>
    <w:rsid w:val="00C961FD"/>
    <w:rsid w:val="00C96757"/>
    <w:rsid w:val="00CA0806"/>
    <w:rsid w:val="00CA0CD3"/>
    <w:rsid w:val="00CC2323"/>
    <w:rsid w:val="00CC46B1"/>
    <w:rsid w:val="00CC4F05"/>
    <w:rsid w:val="00CC58E5"/>
    <w:rsid w:val="00CE50A9"/>
    <w:rsid w:val="00D03E6D"/>
    <w:rsid w:val="00D076CF"/>
    <w:rsid w:val="00D07BC0"/>
    <w:rsid w:val="00D152E4"/>
    <w:rsid w:val="00D244EB"/>
    <w:rsid w:val="00D26DAC"/>
    <w:rsid w:val="00D33EB7"/>
    <w:rsid w:val="00D456D5"/>
    <w:rsid w:val="00D45A43"/>
    <w:rsid w:val="00D51CA0"/>
    <w:rsid w:val="00D63154"/>
    <w:rsid w:val="00D64754"/>
    <w:rsid w:val="00D909A8"/>
    <w:rsid w:val="00D92C80"/>
    <w:rsid w:val="00D933B7"/>
    <w:rsid w:val="00DB4096"/>
    <w:rsid w:val="00DB4705"/>
    <w:rsid w:val="00DC116C"/>
    <w:rsid w:val="00DC200A"/>
    <w:rsid w:val="00DC5307"/>
    <w:rsid w:val="00DD0BC3"/>
    <w:rsid w:val="00DD1A99"/>
    <w:rsid w:val="00DE2B68"/>
    <w:rsid w:val="00DE3B4C"/>
    <w:rsid w:val="00DE4CDF"/>
    <w:rsid w:val="00DF332C"/>
    <w:rsid w:val="00DF503A"/>
    <w:rsid w:val="00E00A35"/>
    <w:rsid w:val="00E07ABE"/>
    <w:rsid w:val="00E1390B"/>
    <w:rsid w:val="00E20462"/>
    <w:rsid w:val="00E22A75"/>
    <w:rsid w:val="00E27549"/>
    <w:rsid w:val="00E27776"/>
    <w:rsid w:val="00E47189"/>
    <w:rsid w:val="00E547D9"/>
    <w:rsid w:val="00E5731D"/>
    <w:rsid w:val="00E67E72"/>
    <w:rsid w:val="00E813FD"/>
    <w:rsid w:val="00E823AC"/>
    <w:rsid w:val="00EA045A"/>
    <w:rsid w:val="00EA17A0"/>
    <w:rsid w:val="00EA26A5"/>
    <w:rsid w:val="00EA697A"/>
    <w:rsid w:val="00EB27CE"/>
    <w:rsid w:val="00EC1540"/>
    <w:rsid w:val="00ED00A0"/>
    <w:rsid w:val="00ED1744"/>
    <w:rsid w:val="00ED2C12"/>
    <w:rsid w:val="00ED76DE"/>
    <w:rsid w:val="00EE123F"/>
    <w:rsid w:val="00EE3EAF"/>
    <w:rsid w:val="00EE509B"/>
    <w:rsid w:val="00EE561D"/>
    <w:rsid w:val="00EE746F"/>
    <w:rsid w:val="00EF776E"/>
    <w:rsid w:val="00F02345"/>
    <w:rsid w:val="00F102BE"/>
    <w:rsid w:val="00F11A68"/>
    <w:rsid w:val="00F214E1"/>
    <w:rsid w:val="00F258BB"/>
    <w:rsid w:val="00F37A2C"/>
    <w:rsid w:val="00F43064"/>
    <w:rsid w:val="00F460D4"/>
    <w:rsid w:val="00F4796A"/>
    <w:rsid w:val="00F70E3F"/>
    <w:rsid w:val="00F74084"/>
    <w:rsid w:val="00F778E1"/>
    <w:rsid w:val="00F909A7"/>
    <w:rsid w:val="00F91E3E"/>
    <w:rsid w:val="00FA2885"/>
    <w:rsid w:val="00FA6036"/>
    <w:rsid w:val="00FA65CA"/>
    <w:rsid w:val="00FB4162"/>
    <w:rsid w:val="00FC1199"/>
    <w:rsid w:val="00FC4678"/>
    <w:rsid w:val="00FC615E"/>
    <w:rsid w:val="00FC6528"/>
    <w:rsid w:val="00FD207D"/>
    <w:rsid w:val="00FE02A7"/>
    <w:rsid w:val="00FE0A46"/>
    <w:rsid w:val="00FE350C"/>
    <w:rsid w:val="00FE70C0"/>
    <w:rsid w:val="00F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2144DE"/>
  <w15:docId w15:val="{21F65B13-A9EC-4E6F-8F13-D9E6F4C5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230F"/>
    <w:rPr>
      <w:rFonts w:ascii="Verdana" w:hAnsi="Verdana" w:cs="Arial"/>
      <w:szCs w:val="22"/>
      <w:lang w:eastAsia="fr-FR"/>
    </w:rPr>
  </w:style>
  <w:style w:type="paragraph" w:styleId="berschrift1">
    <w:name w:val="heading 1"/>
    <w:basedOn w:val="Standard"/>
    <w:next w:val="Standard"/>
    <w:qFormat/>
    <w:rsid w:val="00EE509B"/>
    <w:pPr>
      <w:keepNext/>
      <w:numPr>
        <w:numId w:val="2"/>
      </w:numPr>
      <w:tabs>
        <w:tab w:val="left" w:pos="709"/>
        <w:tab w:val="right" w:pos="9071"/>
      </w:tabs>
      <w:spacing w:before="120" w:after="240"/>
      <w:ind w:hanging="709"/>
      <w:outlineLvl w:val="0"/>
    </w:pPr>
    <w:rPr>
      <w:b/>
      <w:bCs/>
      <w:kern w:val="28"/>
      <w:szCs w:val="24"/>
    </w:rPr>
  </w:style>
  <w:style w:type="paragraph" w:styleId="berschrift2">
    <w:name w:val="heading 2"/>
    <w:basedOn w:val="Standard"/>
    <w:next w:val="Standard"/>
    <w:qFormat/>
    <w:rsid w:val="002E230F"/>
    <w:pPr>
      <w:keepNext/>
      <w:numPr>
        <w:ilvl w:val="1"/>
        <w:numId w:val="2"/>
      </w:numPr>
      <w:tabs>
        <w:tab w:val="left" w:pos="709"/>
        <w:tab w:val="right" w:pos="9071"/>
      </w:tabs>
      <w:spacing w:before="240" w:after="120"/>
      <w:ind w:hanging="709"/>
      <w:outlineLvl w:val="1"/>
    </w:pPr>
    <w:rPr>
      <w:b/>
      <w:bCs/>
      <w:szCs w:val="24"/>
    </w:rPr>
  </w:style>
  <w:style w:type="paragraph" w:styleId="berschrift3">
    <w:name w:val="heading 3"/>
    <w:basedOn w:val="Standard"/>
    <w:next w:val="Standard"/>
    <w:qFormat/>
    <w:rsid w:val="002B128E"/>
    <w:pPr>
      <w:keepNext/>
      <w:numPr>
        <w:ilvl w:val="2"/>
        <w:numId w:val="2"/>
      </w:numPr>
      <w:tabs>
        <w:tab w:val="left" w:pos="992"/>
      </w:tabs>
      <w:spacing w:before="120" w:after="120"/>
      <w:ind w:left="992" w:hanging="992"/>
      <w:outlineLvl w:val="2"/>
    </w:pPr>
    <w:rPr>
      <w:bCs/>
    </w:rPr>
  </w:style>
  <w:style w:type="paragraph" w:styleId="berschrift4">
    <w:name w:val="heading 4"/>
    <w:basedOn w:val="Standard"/>
    <w:next w:val="Standard"/>
    <w:qFormat/>
    <w:rsid w:val="002E230F"/>
    <w:pPr>
      <w:keepNext/>
      <w:numPr>
        <w:ilvl w:val="3"/>
        <w:numId w:val="2"/>
      </w:numPr>
      <w:spacing w:before="240" w:after="120"/>
      <w:ind w:hanging="709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4331B4"/>
    <w:pPr>
      <w:numPr>
        <w:ilvl w:val="4"/>
        <w:numId w:val="2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rsid w:val="004331B4"/>
    <w:pPr>
      <w:numPr>
        <w:ilvl w:val="5"/>
        <w:numId w:val="2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rsid w:val="004331B4"/>
    <w:pPr>
      <w:numPr>
        <w:ilvl w:val="6"/>
        <w:numId w:val="2"/>
      </w:numPr>
      <w:spacing w:before="240" w:after="60"/>
      <w:outlineLvl w:val="6"/>
    </w:pPr>
    <w:rPr>
      <w:szCs w:val="20"/>
    </w:rPr>
  </w:style>
  <w:style w:type="paragraph" w:styleId="berschrift8">
    <w:name w:val="heading 8"/>
    <w:basedOn w:val="Standard"/>
    <w:next w:val="Standard"/>
    <w:qFormat/>
    <w:rsid w:val="004331B4"/>
    <w:pPr>
      <w:numPr>
        <w:ilvl w:val="7"/>
        <w:numId w:val="2"/>
      </w:numPr>
      <w:spacing w:before="240" w:after="60"/>
      <w:outlineLvl w:val="7"/>
    </w:pPr>
    <w:rPr>
      <w:i/>
      <w:iCs/>
      <w:szCs w:val="20"/>
    </w:rPr>
  </w:style>
  <w:style w:type="paragraph" w:styleId="berschrift9">
    <w:name w:val="heading 9"/>
    <w:basedOn w:val="Standard"/>
    <w:next w:val="Standard"/>
    <w:qFormat/>
    <w:rsid w:val="004331B4"/>
    <w:pPr>
      <w:numPr>
        <w:ilvl w:val="8"/>
        <w:numId w:val="2"/>
      </w:numPr>
      <w:spacing w:before="240" w:after="60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rsid w:val="00597E36"/>
    <w:pPr>
      <w:tabs>
        <w:tab w:val="left" w:pos="660"/>
        <w:tab w:val="right" w:leader="dot" w:pos="9923"/>
      </w:tabs>
      <w:spacing w:before="480"/>
      <w:ind w:left="658" w:hanging="658"/>
    </w:pPr>
    <w:rPr>
      <w:b/>
      <w:bCs/>
      <w:caps/>
      <w:noProof/>
    </w:rPr>
  </w:style>
  <w:style w:type="paragraph" w:styleId="Verzeichnis2">
    <w:name w:val="toc 2"/>
    <w:basedOn w:val="Standard"/>
    <w:next w:val="Standard"/>
    <w:autoRedefine/>
    <w:semiHidden/>
    <w:rsid w:val="004331B4"/>
    <w:pPr>
      <w:tabs>
        <w:tab w:val="left" w:pos="658"/>
        <w:tab w:val="right" w:leader="dot" w:pos="9072"/>
      </w:tabs>
      <w:spacing w:before="120"/>
    </w:pPr>
    <w:rPr>
      <w:lang w:val="fr-FR"/>
    </w:rPr>
  </w:style>
  <w:style w:type="paragraph" w:styleId="Verzeichnis3">
    <w:name w:val="toc 3"/>
    <w:basedOn w:val="Standard"/>
    <w:next w:val="Standard"/>
    <w:autoRedefine/>
    <w:semiHidden/>
    <w:rsid w:val="004331B4"/>
    <w:pPr>
      <w:tabs>
        <w:tab w:val="left" w:pos="658"/>
        <w:tab w:val="right" w:leader="dot" w:pos="9072"/>
      </w:tabs>
      <w:spacing w:before="40"/>
    </w:pPr>
    <w:rPr>
      <w:noProof/>
      <w:sz w:val="18"/>
      <w:szCs w:val="18"/>
    </w:rPr>
  </w:style>
  <w:style w:type="paragraph" w:styleId="Fuzeile">
    <w:name w:val="footer"/>
    <w:basedOn w:val="Standard"/>
    <w:rsid w:val="003E29C5"/>
    <w:pPr>
      <w:framePr w:wrap="notBeside" w:vAnchor="text" w:hAnchor="text" w:y="1"/>
      <w:pBdr>
        <w:top w:val="single" w:sz="4" w:space="3" w:color="auto"/>
      </w:pBdr>
      <w:tabs>
        <w:tab w:val="center" w:pos="4536"/>
        <w:tab w:val="right" w:pos="9923"/>
      </w:tabs>
    </w:pPr>
    <w:rPr>
      <w:sz w:val="16"/>
    </w:rPr>
  </w:style>
  <w:style w:type="character" w:styleId="Seitenzahl">
    <w:name w:val="page number"/>
    <w:basedOn w:val="Absatz-Standardschriftart"/>
    <w:rsid w:val="004331B4"/>
    <w:rPr>
      <w:rFonts w:ascii="Arial" w:hAnsi="Arial"/>
      <w:sz w:val="16"/>
      <w:szCs w:val="16"/>
    </w:rPr>
  </w:style>
  <w:style w:type="paragraph" w:styleId="Verzeichnis4">
    <w:name w:val="toc 4"/>
    <w:basedOn w:val="Standard"/>
    <w:next w:val="Standard"/>
    <w:semiHidden/>
    <w:rsid w:val="004331B4"/>
    <w:pPr>
      <w:tabs>
        <w:tab w:val="right" w:leader="dot" w:pos="9072"/>
      </w:tabs>
      <w:ind w:left="660"/>
    </w:pPr>
  </w:style>
  <w:style w:type="paragraph" w:styleId="Verzeichnis5">
    <w:name w:val="toc 5"/>
    <w:basedOn w:val="Standard"/>
    <w:next w:val="Standard"/>
    <w:semiHidden/>
    <w:rsid w:val="004331B4"/>
    <w:pPr>
      <w:tabs>
        <w:tab w:val="right" w:leader="dot" w:pos="9072"/>
      </w:tabs>
      <w:ind w:left="880"/>
    </w:pPr>
  </w:style>
  <w:style w:type="paragraph" w:styleId="Verzeichnis6">
    <w:name w:val="toc 6"/>
    <w:basedOn w:val="Standard"/>
    <w:next w:val="Standard"/>
    <w:semiHidden/>
    <w:rsid w:val="004331B4"/>
    <w:pPr>
      <w:tabs>
        <w:tab w:val="right" w:leader="dot" w:pos="9072"/>
      </w:tabs>
      <w:ind w:left="1100"/>
    </w:pPr>
  </w:style>
  <w:style w:type="paragraph" w:styleId="Verzeichnis7">
    <w:name w:val="toc 7"/>
    <w:basedOn w:val="Standard"/>
    <w:next w:val="Standard"/>
    <w:semiHidden/>
    <w:rsid w:val="004331B4"/>
    <w:pPr>
      <w:tabs>
        <w:tab w:val="right" w:leader="dot" w:pos="9072"/>
      </w:tabs>
      <w:ind w:left="1320"/>
    </w:pPr>
  </w:style>
  <w:style w:type="paragraph" w:styleId="Verzeichnis8">
    <w:name w:val="toc 8"/>
    <w:basedOn w:val="Standard"/>
    <w:next w:val="Standard"/>
    <w:semiHidden/>
    <w:rsid w:val="004331B4"/>
    <w:pPr>
      <w:tabs>
        <w:tab w:val="right" w:leader="dot" w:pos="9072"/>
      </w:tabs>
      <w:ind w:left="1540"/>
    </w:pPr>
  </w:style>
  <w:style w:type="paragraph" w:styleId="Verzeichnis9">
    <w:name w:val="toc 9"/>
    <w:basedOn w:val="Standard"/>
    <w:next w:val="Standard"/>
    <w:semiHidden/>
    <w:rsid w:val="004331B4"/>
    <w:pPr>
      <w:tabs>
        <w:tab w:val="right" w:leader="dot" w:pos="9072"/>
      </w:tabs>
      <w:ind w:left="1760"/>
    </w:pPr>
  </w:style>
  <w:style w:type="paragraph" w:styleId="Kopfzeile">
    <w:name w:val="header"/>
    <w:basedOn w:val="Standard"/>
    <w:rsid w:val="003E29C5"/>
    <w:pPr>
      <w:tabs>
        <w:tab w:val="center" w:pos="4536"/>
        <w:tab w:val="right" w:pos="9639"/>
      </w:tabs>
    </w:pPr>
    <w:rPr>
      <w:b/>
    </w:rPr>
  </w:style>
  <w:style w:type="paragraph" w:styleId="Beschriftung">
    <w:name w:val="caption"/>
    <w:aliases w:val="Tabellen"/>
    <w:basedOn w:val="Standard"/>
    <w:next w:val="Standard"/>
    <w:qFormat/>
    <w:rsid w:val="004331B4"/>
    <w:pPr>
      <w:spacing w:before="600" w:after="240"/>
      <w:ind w:left="992" w:hanging="992"/>
    </w:pPr>
  </w:style>
  <w:style w:type="paragraph" w:styleId="Liste">
    <w:name w:val="List"/>
    <w:basedOn w:val="Standard"/>
    <w:rsid w:val="004331B4"/>
    <w:pPr>
      <w:ind w:left="283" w:hanging="283"/>
    </w:pPr>
  </w:style>
  <w:style w:type="paragraph" w:styleId="Textkrper">
    <w:name w:val="Body Text"/>
    <w:basedOn w:val="Standard"/>
    <w:rsid w:val="004331B4"/>
    <w:pPr>
      <w:spacing w:after="120"/>
    </w:pPr>
  </w:style>
  <w:style w:type="paragraph" w:styleId="Abbildungsverzeichnis">
    <w:name w:val="table of figures"/>
    <w:basedOn w:val="Standard"/>
    <w:next w:val="Standard"/>
    <w:semiHidden/>
    <w:rsid w:val="004331B4"/>
    <w:pPr>
      <w:tabs>
        <w:tab w:val="left" w:pos="992"/>
        <w:tab w:val="right" w:pos="9072"/>
      </w:tabs>
      <w:ind w:left="992" w:hanging="992"/>
    </w:pPr>
  </w:style>
  <w:style w:type="character" w:styleId="Kommentarzeichen">
    <w:name w:val="annotation reference"/>
    <w:basedOn w:val="Absatz-Standardschriftart"/>
    <w:semiHidden/>
    <w:rsid w:val="004331B4"/>
    <w:rPr>
      <w:sz w:val="16"/>
      <w:szCs w:val="16"/>
    </w:rPr>
  </w:style>
  <w:style w:type="paragraph" w:styleId="Kommentartext">
    <w:name w:val="annotation text"/>
    <w:basedOn w:val="Standard"/>
    <w:semiHidden/>
    <w:rsid w:val="004331B4"/>
    <w:rPr>
      <w:szCs w:val="20"/>
    </w:rPr>
  </w:style>
  <w:style w:type="paragraph" w:styleId="Textkrper-Zeileneinzug">
    <w:name w:val="Body Text Indent"/>
    <w:basedOn w:val="Standard"/>
    <w:rsid w:val="004331B4"/>
    <w:pPr>
      <w:spacing w:before="840" w:line="780" w:lineRule="atLeast"/>
      <w:ind w:left="397"/>
    </w:pPr>
    <w:rPr>
      <w:sz w:val="72"/>
      <w:szCs w:val="72"/>
    </w:rPr>
  </w:style>
  <w:style w:type="paragraph" w:customStyle="1" w:styleId="Anhang">
    <w:name w:val="Anhang"/>
    <w:basedOn w:val="Standard"/>
    <w:rsid w:val="004331B4"/>
  </w:style>
  <w:style w:type="paragraph" w:customStyle="1" w:styleId="BenguiatBkBT">
    <w:name w:val="Benguiat Bk BT"/>
    <w:basedOn w:val="Standard"/>
    <w:next w:val="Standard"/>
    <w:rsid w:val="004331B4"/>
    <w:pPr>
      <w:spacing w:after="120"/>
      <w:ind w:right="357"/>
    </w:pPr>
    <w:rPr>
      <w:rFonts w:ascii="Benguiat Bk BT" w:hAnsi="Benguiat Bk BT"/>
      <w:b/>
      <w:bCs/>
      <w:i/>
      <w:iCs/>
      <w:sz w:val="28"/>
      <w:szCs w:val="28"/>
    </w:rPr>
  </w:style>
  <w:style w:type="paragraph" w:styleId="Textkrper2">
    <w:name w:val="Body Text 2"/>
    <w:basedOn w:val="Standard"/>
    <w:rsid w:val="004331B4"/>
  </w:style>
  <w:style w:type="paragraph" w:styleId="Titel">
    <w:name w:val="Title"/>
    <w:basedOn w:val="Standard"/>
    <w:qFormat/>
    <w:rsid w:val="002E230F"/>
    <w:pPr>
      <w:tabs>
        <w:tab w:val="left" w:pos="2835"/>
        <w:tab w:val="right" w:pos="8789"/>
      </w:tabs>
      <w:jc w:val="center"/>
    </w:pPr>
    <w:rPr>
      <w:b/>
      <w:bCs/>
      <w:sz w:val="32"/>
      <w:szCs w:val="40"/>
    </w:rPr>
  </w:style>
  <w:style w:type="paragraph" w:styleId="Index1">
    <w:name w:val="index 1"/>
    <w:basedOn w:val="Standard"/>
    <w:next w:val="Standard"/>
    <w:autoRedefine/>
    <w:semiHidden/>
    <w:rsid w:val="004331B4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4331B4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4331B4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4331B4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4331B4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4331B4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4331B4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4331B4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4331B4"/>
    <w:pPr>
      <w:ind w:left="1980" w:hanging="220"/>
    </w:pPr>
  </w:style>
  <w:style w:type="paragraph" w:styleId="Indexberschrift">
    <w:name w:val="index heading"/>
    <w:basedOn w:val="Standard"/>
    <w:next w:val="Index1"/>
    <w:semiHidden/>
    <w:rsid w:val="004331B4"/>
  </w:style>
  <w:style w:type="paragraph" w:styleId="Untertitel">
    <w:name w:val="Subtitle"/>
    <w:basedOn w:val="Standard"/>
    <w:qFormat/>
    <w:rsid w:val="004331B4"/>
    <w:pPr>
      <w:tabs>
        <w:tab w:val="left" w:pos="2835"/>
        <w:tab w:val="right" w:pos="8789"/>
      </w:tabs>
      <w:spacing w:before="1200"/>
      <w:jc w:val="center"/>
    </w:pPr>
    <w:rPr>
      <w:b/>
      <w:bCs/>
      <w:caps/>
      <w:szCs w:val="20"/>
    </w:rPr>
  </w:style>
  <w:style w:type="paragraph" w:styleId="Textkrper3">
    <w:name w:val="Body Text 3"/>
    <w:basedOn w:val="Standard"/>
    <w:rsid w:val="004331B4"/>
    <w:pPr>
      <w:spacing w:before="120"/>
      <w:ind w:right="-1"/>
    </w:pPr>
    <w:rPr>
      <w:lang w:val="fr-FR"/>
    </w:rPr>
  </w:style>
  <w:style w:type="paragraph" w:styleId="Textkrper-Einzug2">
    <w:name w:val="Body Text Indent 2"/>
    <w:basedOn w:val="Standard"/>
    <w:rsid w:val="004331B4"/>
    <w:pPr>
      <w:spacing w:after="120"/>
      <w:ind w:left="567"/>
    </w:pPr>
  </w:style>
  <w:style w:type="paragraph" w:customStyle="1" w:styleId="Tabelle">
    <w:name w:val="Tabelle"/>
    <w:basedOn w:val="Standard"/>
    <w:rsid w:val="004331B4"/>
    <w:pPr>
      <w:spacing w:before="60" w:after="60"/>
    </w:pPr>
    <w:rPr>
      <w:szCs w:val="20"/>
      <w:lang w:val="de-DE"/>
    </w:rPr>
  </w:style>
  <w:style w:type="paragraph" w:styleId="Textkrper-Einzug3">
    <w:name w:val="Body Text Indent 3"/>
    <w:basedOn w:val="Standard"/>
    <w:rsid w:val="004331B4"/>
    <w:pPr>
      <w:tabs>
        <w:tab w:val="left" w:pos="2552"/>
      </w:tabs>
      <w:ind w:left="2552" w:hanging="2552"/>
    </w:pPr>
  </w:style>
  <w:style w:type="paragraph" w:customStyle="1" w:styleId="Textedebulles">
    <w:name w:val="Texte de bulles"/>
    <w:basedOn w:val="Standard"/>
    <w:semiHidden/>
    <w:rsid w:val="004331B4"/>
    <w:rPr>
      <w:rFonts w:ascii="Tahoma" w:hAnsi="Tahoma" w:cs="Benguiat Bk BT"/>
      <w:sz w:val="16"/>
      <w:szCs w:val="16"/>
    </w:rPr>
  </w:style>
  <w:style w:type="table" w:styleId="Tabellenraster">
    <w:name w:val="Table Grid"/>
    <w:basedOn w:val="NormaleTabelle"/>
    <w:rsid w:val="0070040B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331B4"/>
    <w:rPr>
      <w:color w:val="0000FF"/>
      <w:u w:val="single"/>
    </w:rPr>
  </w:style>
  <w:style w:type="paragraph" w:styleId="Aufzhlungszeichen">
    <w:name w:val="List Bullet"/>
    <w:basedOn w:val="Standard"/>
    <w:autoRedefine/>
    <w:rsid w:val="004331B4"/>
    <w:pPr>
      <w:spacing w:before="120"/>
    </w:pPr>
  </w:style>
  <w:style w:type="paragraph" w:styleId="Kommentarthema">
    <w:name w:val="annotation subject"/>
    <w:basedOn w:val="Kommentartext"/>
    <w:next w:val="Kommentartext"/>
    <w:semiHidden/>
    <w:rsid w:val="004331B4"/>
    <w:rPr>
      <w:b/>
      <w:bCs/>
    </w:rPr>
  </w:style>
  <w:style w:type="paragraph" w:styleId="Sprechblasentext">
    <w:name w:val="Balloon Text"/>
    <w:basedOn w:val="Standard"/>
    <w:semiHidden/>
    <w:rsid w:val="004331B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4331B4"/>
    <w:rPr>
      <w:szCs w:val="20"/>
    </w:rPr>
  </w:style>
  <w:style w:type="character" w:styleId="Funotenzeichen">
    <w:name w:val="footnote reference"/>
    <w:basedOn w:val="Absatz-Standardschriftart"/>
    <w:semiHidden/>
    <w:rsid w:val="004331B4"/>
    <w:rPr>
      <w:vertAlign w:val="superscript"/>
    </w:rPr>
  </w:style>
  <w:style w:type="paragraph" w:customStyle="1" w:styleId="Formatvorlageberschrift1Arial12ptGrobuchstabenNach18pt">
    <w:name w:val="Formatvorlage Überschrift 1 + Arial 12 pt Großbuchstaben Nach:  18 pt"/>
    <w:basedOn w:val="berschrift1"/>
    <w:rsid w:val="0065708B"/>
    <w:pPr>
      <w:numPr>
        <w:numId w:val="0"/>
      </w:numPr>
      <w:tabs>
        <w:tab w:val="clear" w:pos="709"/>
        <w:tab w:val="clear" w:pos="9071"/>
        <w:tab w:val="num" w:pos="0"/>
      </w:tabs>
      <w:ind w:left="709" w:hanging="709"/>
    </w:pPr>
    <w:rPr>
      <w:rFonts w:cs="Times New Roman"/>
      <w:szCs w:val="20"/>
      <w:lang w:eastAsia="en-US"/>
    </w:rPr>
  </w:style>
  <w:style w:type="paragraph" w:customStyle="1" w:styleId="role3">
    <w:name w:val="role3"/>
    <w:basedOn w:val="Standard"/>
    <w:rsid w:val="004A3DEE"/>
    <w:pPr>
      <w:spacing w:before="30" w:after="30"/>
      <w:ind w:right="100"/>
    </w:pPr>
    <w:rPr>
      <w:rFonts w:ascii="Times New Roman" w:hAnsi="Times New Roman" w:cs="Times New Roman"/>
      <w:color w:val="666666"/>
      <w:sz w:val="12"/>
      <w:szCs w:val="12"/>
      <w:lang w:eastAsia="de-CH"/>
    </w:rPr>
  </w:style>
  <w:style w:type="paragraph" w:customStyle="1" w:styleId="FuzeileQuerformat">
    <w:name w:val="Fußzeile_Querformat"/>
    <w:basedOn w:val="Fuzeile"/>
    <w:rsid w:val="00441EFF"/>
    <w:pPr>
      <w:framePr w:wrap="notBeside"/>
      <w:tabs>
        <w:tab w:val="clear" w:pos="4536"/>
        <w:tab w:val="clear" w:pos="9923"/>
        <w:tab w:val="center" w:pos="7371"/>
        <w:tab w:val="right" w:pos="15309"/>
      </w:tabs>
    </w:pPr>
    <w:rPr>
      <w:lang w:eastAsia="de-CH"/>
    </w:rPr>
  </w:style>
  <w:style w:type="paragraph" w:customStyle="1" w:styleId="Titel-SHB">
    <w:name w:val="Titel-SHB"/>
    <w:basedOn w:val="Formatvorlageberschrift1Arial12ptGrobuchstabenNach18pt"/>
    <w:next w:val="Titel-SHB-Zeile2"/>
    <w:rsid w:val="00B07310"/>
    <w:pPr>
      <w:spacing w:before="360" w:after="0"/>
    </w:pPr>
    <w:rPr>
      <w:sz w:val="28"/>
    </w:rPr>
  </w:style>
  <w:style w:type="paragraph" w:customStyle="1" w:styleId="Titel-SHB-Zeile2">
    <w:name w:val="Titel-SHB-Zeile2"/>
    <w:basedOn w:val="Titel-SHB"/>
    <w:rsid w:val="00B07310"/>
    <w:pPr>
      <w:spacing w:before="0"/>
    </w:pPr>
  </w:style>
  <w:style w:type="paragraph" w:customStyle="1" w:styleId="KopfzeileQuerformat">
    <w:name w:val="Kopfzeile_Querformat"/>
    <w:basedOn w:val="Kopfzeile"/>
    <w:rsid w:val="00AD0FD3"/>
    <w:pPr>
      <w:tabs>
        <w:tab w:val="clear" w:pos="4536"/>
        <w:tab w:val="clear" w:pos="9639"/>
        <w:tab w:val="left" w:pos="2552"/>
        <w:tab w:val="right" w:pos="15309"/>
      </w:tabs>
      <w:spacing w:before="60" w:line="200" w:lineRule="exact"/>
    </w:pPr>
    <w:rPr>
      <w:sz w:val="16"/>
    </w:rPr>
  </w:style>
  <w:style w:type="paragraph" w:customStyle="1" w:styleId="KopfzeileQuerformat1">
    <w:name w:val="Kopfzeile_Querformat1"/>
    <w:basedOn w:val="KopfzeileQuerformat"/>
    <w:rsid w:val="0078198C"/>
    <w:pPr>
      <w:spacing w:before="0"/>
    </w:pPr>
  </w:style>
  <w:style w:type="paragraph" w:customStyle="1" w:styleId="Kopfzeile1">
    <w:name w:val="Kopfzeile1"/>
    <w:basedOn w:val="Kopfzeile"/>
    <w:rsid w:val="003E29C5"/>
    <w:pPr>
      <w:framePr w:wrap="notBeside" w:vAnchor="text" w:hAnchor="text" w:y="1"/>
      <w:pBdr>
        <w:bottom w:val="single" w:sz="4" w:space="1" w:color="auto"/>
      </w:pBdr>
      <w:spacing w:before="120"/>
    </w:pPr>
    <w:rPr>
      <w:b w:val="0"/>
      <w:sz w:val="16"/>
      <w:szCs w:val="16"/>
    </w:rPr>
  </w:style>
  <w:style w:type="paragraph" w:customStyle="1" w:styleId="Formatvorlage1">
    <w:name w:val="Formatvorlage1"/>
    <w:basedOn w:val="Kopfzeile"/>
    <w:rsid w:val="003E29C5"/>
    <w:rPr>
      <w:b w:val="0"/>
    </w:rPr>
  </w:style>
  <w:style w:type="paragraph" w:customStyle="1" w:styleId="Kopfzeile2">
    <w:name w:val="Kopfzeile_2"/>
    <w:basedOn w:val="Kopfzeile"/>
    <w:rsid w:val="0010605D"/>
    <w:pPr>
      <w:tabs>
        <w:tab w:val="clear" w:pos="4536"/>
        <w:tab w:val="clear" w:pos="9639"/>
      </w:tabs>
      <w:spacing w:line="288" w:lineRule="auto"/>
      <w:ind w:left="170"/>
    </w:pPr>
    <w:rPr>
      <w:rFonts w:cs="Times New Roman"/>
      <w:b w:val="0"/>
      <w:sz w:val="24"/>
      <w:szCs w:val="24"/>
      <w:lang w:eastAsia="de-DE"/>
    </w:rPr>
  </w:style>
  <w:style w:type="paragraph" w:customStyle="1" w:styleId="KopfzeileNR">
    <w:name w:val="Kopfzeile_NR"/>
    <w:basedOn w:val="Standard"/>
    <w:rsid w:val="0010605D"/>
    <w:pPr>
      <w:spacing w:before="60" w:line="288" w:lineRule="auto"/>
      <w:jc w:val="center"/>
    </w:pPr>
    <w:rPr>
      <w:rFonts w:cs="Times New Roman"/>
      <w:sz w:val="32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6C12"/>
    <w:rPr>
      <w:color w:val="605E5C"/>
      <w:shd w:val="clear" w:color="auto" w:fill="E1DFDD"/>
    </w:rPr>
  </w:style>
  <w:style w:type="table" w:customStyle="1" w:styleId="TableGrid">
    <w:name w:val="TableGrid"/>
    <w:rsid w:val="004543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EE509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B0A23"/>
    <w:rPr>
      <w:color w:val="808080"/>
    </w:rPr>
  </w:style>
  <w:style w:type="character" w:styleId="BesuchterLink">
    <w:name w:val="FollowedHyperlink"/>
    <w:basedOn w:val="Absatz-Standardschriftart"/>
    <w:semiHidden/>
    <w:unhideWhenUsed/>
    <w:rsid w:val="002428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8009">
          <w:marLeft w:val="1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212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F3F3F3"/>
                        <w:right w:val="none" w:sz="0" w:space="0" w:color="auto"/>
                      </w:divBdr>
                      <w:divsChild>
                        <w:div w:id="16223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5E5E5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divBdr>
                          <w:divsChild>
                            <w:div w:id="25837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://www.suva.ch/44076.d" TargetMode="External"/><Relationship Id="rId26" Type="http://schemas.openxmlformats.org/officeDocument/2006/relationships/image" Target="media/image8.jpg"/><Relationship Id="rId39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hyperlink" Target="http://www.suva.ch/84056.d" TargetMode="External"/><Relationship Id="rId34" Type="http://schemas.openxmlformats.org/officeDocument/2006/relationships/image" Target="media/image14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uva.ch/CE08-17.d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7.png"/><Relationship Id="rId33" Type="http://schemas.microsoft.com/office/2007/relationships/hdphoto" Target="media/hdphoto3.wdp"/><Relationship Id="rId38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hyperlink" Target="http://www.suva.ch/84040.d" TargetMode="External"/><Relationship Id="rId29" Type="http://schemas.openxmlformats.org/officeDocument/2006/relationships/image" Target="media/image11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va.ch/CE08-17.d" TargetMode="External"/><Relationship Id="rId24" Type="http://schemas.openxmlformats.org/officeDocument/2006/relationships/hyperlink" Target="http://www.suva.ch/44076.d" TargetMode="External"/><Relationship Id="rId32" Type="http://schemas.openxmlformats.org/officeDocument/2006/relationships/image" Target="media/image13.png"/><Relationship Id="rId37" Type="http://schemas.microsoft.com/office/2007/relationships/hdphoto" Target="media/hdphoto5.wdp"/><Relationship Id="rId40" Type="http://schemas.microsoft.com/office/2007/relationships/hdphoto" Target="media/hdphoto6.wdp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www.suva.ch/88834.d" TargetMode="External"/><Relationship Id="rId28" Type="http://schemas.openxmlformats.org/officeDocument/2006/relationships/image" Target="media/image10.png"/><Relationship Id="rId36" Type="http://schemas.openxmlformats.org/officeDocument/2006/relationships/image" Target="media/image15.png"/><Relationship Id="rId10" Type="http://schemas.openxmlformats.org/officeDocument/2006/relationships/hyperlink" Target="http://www.suva.ch/88035.d" TargetMode="External"/><Relationship Id="rId19" Type="http://schemas.openxmlformats.org/officeDocument/2006/relationships/hyperlink" Target="http://www.suva.ch/66092.d" TargetMode="External"/><Relationship Id="rId31" Type="http://schemas.microsoft.com/office/2007/relationships/hdphoto" Target="media/hdphoto2.wdp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yperlink" Target="http://www.suva.ch/84044.d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microsoft.com/office/2007/relationships/hdphoto" Target="media/hdphoto4.wdp"/><Relationship Id="rId43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kb.ch" TargetMode="External"/><Relationship Id="rId1" Type="http://schemas.openxmlformats.org/officeDocument/2006/relationships/image" Target="media/image18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kb.ch" TargetMode="External"/><Relationship Id="rId1" Type="http://schemas.openxmlformats.org/officeDocument/2006/relationships/image" Target="media/image1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Benutzerdefinierte%20Office-Vorlagen\BrL-Handbuch%20A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D5D57-5C48-4D87-86EE-504ADD66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BrL-Handbuch A4.dotx</Template>
  <TotalTime>0</TotalTime>
  <Pages>9</Pages>
  <Words>1973</Words>
  <Characters>12430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</vt:lpstr>
    </vt:vector>
  </TitlesOfParts>
  <Company>FSKB</Company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</dc:title>
  <dc:subject>THEMA</dc:subject>
  <dc:creator>Markus Schenker (FSKB)</dc:creator>
  <cp:keywords/>
  <cp:lastModifiedBy>Markus Schenker (FSKB)</cp:lastModifiedBy>
  <cp:revision>20</cp:revision>
  <cp:lastPrinted>2022-01-17T13:47:00Z</cp:lastPrinted>
  <dcterms:created xsi:type="dcterms:W3CDTF">2022-01-14T12:17:00Z</dcterms:created>
  <dcterms:modified xsi:type="dcterms:W3CDTF">2022-01-28T13:01:00Z</dcterms:modified>
</cp:coreProperties>
</file>